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E3C" w:rsidRDefault="00707E3C" w:rsidP="00A47C47">
      <w:pPr>
        <w:spacing w:after="0" w:line="276" w:lineRule="auto"/>
        <w:jc w:val="center"/>
        <w:rPr>
          <w:rFonts w:ascii="OfficinaSansBookC" w:eastAsia="Times New Roman" w:hAnsi="OfficinaSansBookC" w:cs="Times New Roman"/>
          <w:sz w:val="28"/>
          <w:szCs w:val="28"/>
        </w:rPr>
      </w:pPr>
    </w:p>
    <w:p w:rsidR="00040D55" w:rsidRDefault="00040D55" w:rsidP="00A47C47">
      <w:pPr>
        <w:spacing w:after="0" w:line="276" w:lineRule="auto"/>
        <w:jc w:val="center"/>
        <w:rPr>
          <w:rFonts w:ascii="OfficinaSansBookC" w:eastAsia="Times New Roman" w:hAnsi="OfficinaSansBookC" w:cs="Times New Roman"/>
          <w:sz w:val="28"/>
          <w:szCs w:val="28"/>
        </w:rPr>
      </w:pPr>
    </w:p>
    <w:tbl>
      <w:tblPr>
        <w:tblpPr w:leftFromText="180" w:rightFromText="180" w:vertAnchor="page" w:horzAnchor="margin" w:tblpXSpec="center" w:tblpY="1142"/>
        <w:tblW w:w="4255" w:type="pct"/>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198"/>
        <w:gridCol w:w="1456"/>
        <w:gridCol w:w="1460"/>
      </w:tblGrid>
      <w:tr w:rsidR="004800E0" w:rsidRPr="00044D38" w:rsidTr="004800E0">
        <w:trPr>
          <w:trHeight w:val="190"/>
          <w:tblCellSpacing w:w="0" w:type="dxa"/>
        </w:trPr>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4800E0" w:rsidRPr="001E2BD1" w:rsidRDefault="004800E0" w:rsidP="004800E0">
            <w:pPr>
              <w:spacing w:before="100" w:beforeAutospacing="1" w:after="0" w:line="240" w:lineRule="auto"/>
              <w:jc w:val="center"/>
              <w:rPr>
                <w:rFonts w:ascii="Times New Roman" w:eastAsia="Times New Roman" w:hAnsi="Times New Roman" w:cs="Times New Roman"/>
                <w:b/>
                <w:bCs/>
                <w:sz w:val="18"/>
                <w:szCs w:val="18"/>
              </w:rPr>
            </w:pPr>
            <w:r w:rsidRPr="00044D38">
              <w:rPr>
                <w:rFonts w:ascii="Times New Roman" w:eastAsia="Times New Roman" w:hAnsi="Times New Roman" w:cs="Times New Roman"/>
                <w:b/>
                <w:bCs/>
                <w:sz w:val="18"/>
                <w:szCs w:val="18"/>
              </w:rPr>
              <w:t xml:space="preserve">Областное государственное бюджетное </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профессиональное образовательное учреждение</w:t>
            </w:r>
            <w:r>
              <w:rPr>
                <w:rFonts w:ascii="Times New Roman" w:eastAsia="Times New Roman" w:hAnsi="Times New Roman" w:cs="Times New Roman"/>
                <w:b/>
                <w:bCs/>
                <w:sz w:val="18"/>
                <w:szCs w:val="18"/>
              </w:rPr>
              <w:br/>
            </w:r>
            <w:r w:rsidRPr="00044D38">
              <w:rPr>
                <w:rFonts w:ascii="Times New Roman" w:eastAsia="Times New Roman" w:hAnsi="Times New Roman" w:cs="Times New Roman"/>
                <w:b/>
                <w:bCs/>
                <w:sz w:val="18"/>
                <w:szCs w:val="18"/>
              </w:rPr>
              <w:t>«Ульяновский техникум питания и торговли»</w:t>
            </w:r>
          </w:p>
        </w:tc>
      </w:tr>
      <w:tr w:rsidR="004800E0" w:rsidRPr="00044D38" w:rsidTr="004800E0">
        <w:trPr>
          <w:trHeight w:val="129"/>
          <w:tblCellSpacing w:w="0" w:type="dxa"/>
        </w:trPr>
        <w:tc>
          <w:tcPr>
            <w:tcW w:w="3400"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Наименование документа</w:t>
            </w:r>
            <w:r w:rsidRPr="00044D38">
              <w:rPr>
                <w:rFonts w:ascii="Times New Roman" w:eastAsia="Times New Roman" w:hAnsi="Times New Roman" w:cs="Times New Roman"/>
                <w:b/>
                <w:bCs/>
                <w:sz w:val="24"/>
                <w:szCs w:val="24"/>
              </w:rPr>
              <w:t xml:space="preserve">: </w:t>
            </w:r>
            <w:r>
              <w:rPr>
                <w:rFonts w:ascii="Times New Roman" w:eastAsia="Times New Roman" w:hAnsi="Times New Roman" w:cs="Times New Roman"/>
                <w:b/>
                <w:bCs/>
                <w:sz w:val="24"/>
                <w:szCs w:val="24"/>
              </w:rPr>
              <w:t xml:space="preserve">Рабочая программа общеобразовательной </w:t>
            </w:r>
            <w:r w:rsidR="00272673">
              <w:rPr>
                <w:rFonts w:ascii="Times New Roman" w:eastAsia="Times New Roman" w:hAnsi="Times New Roman" w:cs="Times New Roman"/>
                <w:b/>
                <w:bCs/>
                <w:sz w:val="24"/>
                <w:szCs w:val="24"/>
              </w:rPr>
              <w:t xml:space="preserve">дисциплины </w:t>
            </w:r>
            <w:r>
              <w:rPr>
                <w:rFonts w:ascii="Times New Roman" w:eastAsia="Times New Roman" w:hAnsi="Times New Roman" w:cs="Times New Roman"/>
                <w:b/>
                <w:bCs/>
                <w:sz w:val="24"/>
                <w:szCs w:val="24"/>
              </w:rPr>
              <w:t>Б</w:t>
            </w:r>
            <w:r w:rsidR="00272673">
              <w:rPr>
                <w:rFonts w:ascii="Times New Roman" w:eastAsia="Times New Roman" w:hAnsi="Times New Roman" w:cs="Times New Roman"/>
                <w:b/>
                <w:bCs/>
                <w:sz w:val="24"/>
                <w:szCs w:val="24"/>
              </w:rPr>
              <w:t>Д</w:t>
            </w:r>
            <w:r>
              <w:rPr>
                <w:rFonts w:ascii="Times New Roman" w:eastAsia="Times New Roman" w:hAnsi="Times New Roman" w:cs="Times New Roman"/>
                <w:b/>
                <w:bCs/>
                <w:sz w:val="24"/>
                <w:szCs w:val="24"/>
              </w:rPr>
              <w:t>.13 Биология</w:t>
            </w:r>
          </w:p>
          <w:p w:rsidR="004800E0" w:rsidRPr="00044D38" w:rsidRDefault="004800E0" w:rsidP="004800E0">
            <w:pPr>
              <w:keepNext/>
              <w:spacing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Соответствует ГОСТ Р ИСО 9001-2015, ГОСТ Р 52614.2-2006 (</w:t>
            </w:r>
            <w:r w:rsidRPr="00044D38">
              <w:rPr>
                <w:rFonts w:ascii="Times New Roman" w:eastAsia="Times New Roman" w:hAnsi="Times New Roman" w:cs="Times New Roman"/>
                <w:b/>
                <w:bCs/>
                <w:sz w:val="24"/>
                <w:szCs w:val="24"/>
              </w:rPr>
              <w:t>п. 4.1, 4.2.3, 4.2.4, 5.5.3, 5.6.2, 7.5, 8.2.3, 8.4, 8.5)</w:t>
            </w:r>
          </w:p>
        </w:tc>
        <w:tc>
          <w:tcPr>
            <w:tcW w:w="799" w:type="pct"/>
            <w:tcBorders>
              <w:top w:val="outset" w:sz="6" w:space="0" w:color="000000"/>
              <w:left w:val="outset" w:sz="6" w:space="0" w:color="000000"/>
              <w:bottom w:val="outset" w:sz="6" w:space="0" w:color="000000"/>
              <w:right w:val="outset" w:sz="6" w:space="0" w:color="000000"/>
            </w:tcBorders>
            <w:vAlign w:val="center"/>
            <w:hideMark/>
          </w:tcPr>
          <w:p w:rsidR="004800E0" w:rsidRPr="00044D38" w:rsidRDefault="004800E0" w:rsidP="004800E0">
            <w:pPr>
              <w:keepNext/>
              <w:spacing w:before="100" w:beforeAutospacing="1" w:after="0"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Редакция № 1</w:t>
            </w:r>
          </w:p>
          <w:p w:rsidR="004800E0" w:rsidRPr="00044D38" w:rsidRDefault="004800E0" w:rsidP="004800E0">
            <w:pPr>
              <w:keepNext/>
              <w:spacing w:before="100" w:beforeAutospacing="1" w:after="119" w:line="240" w:lineRule="auto"/>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Изменение № 0</w:t>
            </w:r>
          </w:p>
        </w:tc>
        <w:tc>
          <w:tcPr>
            <w:tcW w:w="801" w:type="pct"/>
            <w:tcBorders>
              <w:top w:val="outset" w:sz="6" w:space="0" w:color="000000"/>
              <w:left w:val="outset" w:sz="6" w:space="0" w:color="000000"/>
              <w:bottom w:val="outset" w:sz="6" w:space="0" w:color="000000"/>
              <w:right w:val="outset" w:sz="6" w:space="0" w:color="000000"/>
            </w:tcBorders>
            <w:vAlign w:val="center"/>
            <w:hideMark/>
          </w:tcPr>
          <w:p w:rsidR="004800E0" w:rsidRPr="00F24097" w:rsidRDefault="004800E0" w:rsidP="004800E0">
            <w:pPr>
              <w:spacing w:before="100" w:beforeAutospacing="1" w:after="119" w:line="240" w:lineRule="auto"/>
              <w:rPr>
                <w:rFonts w:ascii="Times New Roman" w:eastAsia="Times New Roman" w:hAnsi="Times New Roman" w:cs="Times New Roman"/>
              </w:rPr>
            </w:pPr>
            <w:r w:rsidRPr="00F24097">
              <w:rPr>
                <w:rFonts w:ascii="Times New Roman" w:eastAsia="Times New Roman" w:hAnsi="Times New Roman" w:cs="Times New Roman"/>
                <w:b/>
                <w:bCs/>
              </w:rPr>
              <w:t xml:space="preserve">Лист 1 из </w:t>
            </w:r>
            <w:r w:rsidR="00F24097" w:rsidRPr="00F24097">
              <w:rPr>
                <w:rFonts w:ascii="Times New Roman" w:eastAsia="Times New Roman" w:hAnsi="Times New Roman" w:cs="Times New Roman"/>
                <w:b/>
                <w:bCs/>
              </w:rPr>
              <w:t>4</w:t>
            </w:r>
            <w:r w:rsidR="00F24097">
              <w:rPr>
                <w:rFonts w:ascii="Times New Roman" w:eastAsia="Times New Roman" w:hAnsi="Times New Roman" w:cs="Times New Roman"/>
                <w:b/>
                <w:bCs/>
              </w:rPr>
              <w:t>0</w:t>
            </w:r>
          </w:p>
        </w:tc>
      </w:tr>
    </w:tbl>
    <w:p w:rsidR="00834AF7" w:rsidRDefault="00834AF7" w:rsidP="00A47C47">
      <w:pPr>
        <w:spacing w:after="0" w:line="276" w:lineRule="auto"/>
        <w:jc w:val="center"/>
        <w:rPr>
          <w:rFonts w:ascii="OfficinaSansBookC" w:eastAsia="Times New Roman" w:hAnsi="OfficinaSansBookC" w:cs="Times New Roman"/>
          <w:sz w:val="28"/>
          <w:szCs w:val="28"/>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A47C47">
      <w:pPr>
        <w:spacing w:after="0" w:line="276" w:lineRule="auto"/>
        <w:jc w:val="center"/>
        <w:rPr>
          <w:rFonts w:ascii="OfficinaSansBookC" w:hAnsi="OfficinaSansBookC"/>
        </w:rPr>
      </w:pPr>
    </w:p>
    <w:p w:rsidR="004800E0" w:rsidRDefault="004800E0"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bookmarkStart w:id="0" w:name="_Toc144396320"/>
      <w:r>
        <w:rPr>
          <w:rFonts w:ascii="Times New Roman" w:eastAsia="Times New Roman" w:hAnsi="Times New Roman" w:cs="Times New Roman"/>
          <w:b/>
          <w:sz w:val="32"/>
          <w:szCs w:val="32"/>
        </w:rPr>
        <w:t xml:space="preserve">ПРОГРАММА ОБЩЕОБРАЗОВАТЕЛЬНОЙ </w:t>
      </w:r>
      <w:r w:rsidRPr="00461805">
        <w:rPr>
          <w:rFonts w:ascii="Times New Roman" w:eastAsia="Times New Roman" w:hAnsi="Times New Roman" w:cs="Times New Roman"/>
          <w:b/>
          <w:sz w:val="32"/>
          <w:szCs w:val="32"/>
        </w:rPr>
        <w:t>ДИСЦИПЛИНЫ</w:t>
      </w:r>
      <w:bookmarkEnd w:id="0"/>
    </w:p>
    <w:p w:rsidR="00F24097" w:rsidRDefault="00F24097"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F24097" w:rsidRPr="00461805" w:rsidRDefault="00F24097" w:rsidP="004800E0">
      <w:pPr>
        <w:widowControl w:val="0"/>
        <w:autoSpaceDE w:val="0"/>
        <w:autoSpaceDN w:val="0"/>
        <w:spacing w:before="181" w:after="0" w:line="360" w:lineRule="auto"/>
        <w:ind w:right="-20"/>
        <w:jc w:val="center"/>
        <w:outlineLvl w:val="1"/>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272673">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w:t>
      </w:r>
      <w:r w:rsidR="00272673">
        <w:rPr>
          <w:rFonts w:ascii="Times New Roman" w:eastAsia="Times New Roman" w:hAnsi="Times New Roman" w:cs="Times New Roman"/>
          <w:b/>
          <w:sz w:val="32"/>
          <w:szCs w:val="32"/>
        </w:rPr>
        <w:t>Д</w:t>
      </w:r>
      <w:r>
        <w:rPr>
          <w:rFonts w:ascii="Times New Roman" w:eastAsia="Times New Roman" w:hAnsi="Times New Roman" w:cs="Times New Roman"/>
          <w:b/>
          <w:sz w:val="32"/>
          <w:szCs w:val="32"/>
        </w:rPr>
        <w:t>.13</w:t>
      </w:r>
      <w:r w:rsidRPr="00461805">
        <w:rPr>
          <w:rFonts w:ascii="Times New Roman" w:eastAsia="Times New Roman" w:hAnsi="Times New Roman" w:cs="Times New Roman"/>
          <w:b/>
          <w:sz w:val="32"/>
          <w:szCs w:val="32"/>
        </w:rPr>
        <w:t xml:space="preserve"> </w:t>
      </w:r>
      <w:r>
        <w:rPr>
          <w:rFonts w:ascii="Times New Roman" w:eastAsia="Times New Roman" w:hAnsi="Times New Roman" w:cs="Times New Roman"/>
          <w:b/>
          <w:sz w:val="32"/>
          <w:szCs w:val="32"/>
        </w:rPr>
        <w:t>Биология</w:t>
      </w: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Default="004800E0"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p>
    <w:p w:rsidR="004800E0" w:rsidRPr="005074A2" w:rsidRDefault="00DF3ED9" w:rsidP="004800E0">
      <w:pPr>
        <w:widowControl w:val="0"/>
        <w:autoSpaceDE w:val="0"/>
        <w:autoSpaceDN w:val="0"/>
        <w:spacing w:before="7" w:after="0" w:line="240" w:lineRule="auto"/>
        <w:ind w:right="2259"/>
        <w:jc w:val="center"/>
        <w:rPr>
          <w:rFonts w:ascii="Times New Roman" w:eastAsia="Times New Roman" w:hAnsi="Times New Roman" w:cs="Times New Roman"/>
          <w:b/>
          <w:sz w:val="32"/>
          <w:szCs w:val="32"/>
        </w:rPr>
      </w:pPr>
      <w:r w:rsidRPr="005074A2">
        <w:rPr>
          <w:rFonts w:ascii="Times New Roman" w:eastAsia="Times New Roman" w:hAnsi="Times New Roman" w:cs="Times New Roman"/>
          <w:b/>
          <w:sz w:val="32"/>
          <w:szCs w:val="32"/>
        </w:rPr>
        <w:t xml:space="preserve">                            </w:t>
      </w:r>
      <w:r w:rsidR="004800E0" w:rsidRPr="005074A2">
        <w:rPr>
          <w:rFonts w:ascii="Times New Roman" w:eastAsia="Times New Roman" w:hAnsi="Times New Roman" w:cs="Times New Roman"/>
          <w:b/>
          <w:sz w:val="32"/>
          <w:szCs w:val="32"/>
        </w:rPr>
        <w:t xml:space="preserve"> </w:t>
      </w:r>
      <w:r w:rsidR="005074A2" w:rsidRPr="005074A2">
        <w:rPr>
          <w:rFonts w:ascii="Times New Roman" w:hAnsi="Times New Roman" w:cs="Times New Roman"/>
          <w:b/>
          <w:sz w:val="32"/>
          <w:szCs w:val="32"/>
        </w:rPr>
        <w:t>38.02.07 Банковское дело</w:t>
      </w: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32"/>
          <w:szCs w:val="32"/>
        </w:rPr>
      </w:pPr>
    </w:p>
    <w:p w:rsidR="004800E0" w:rsidRPr="00461805"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b/>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ind w:left="300"/>
        <w:rPr>
          <w:rFonts w:ascii="Times New Roman" w:eastAsia="Times New Roman" w:hAnsi="Times New Roman" w:cs="Times New Roman"/>
          <w:sz w:val="24"/>
        </w:rPr>
      </w:pPr>
    </w:p>
    <w:p w:rsidR="004800E0" w:rsidRPr="00044D38" w:rsidRDefault="004800E0" w:rsidP="004800E0">
      <w:pPr>
        <w:widowControl w:val="0"/>
        <w:tabs>
          <w:tab w:val="left" w:pos="1435"/>
        </w:tabs>
        <w:autoSpaceDE w:val="0"/>
        <w:autoSpaceDN w:val="0"/>
        <w:spacing w:before="121" w:after="0" w:line="240" w:lineRule="auto"/>
        <w:jc w:val="center"/>
        <w:rPr>
          <w:rFonts w:ascii="Times New Roman" w:eastAsia="Times New Roman" w:hAnsi="Times New Roman" w:cs="Times New Roman"/>
          <w:sz w:val="24"/>
        </w:rPr>
        <w:sectPr w:rsidR="004800E0" w:rsidRPr="00044D38" w:rsidSect="004800E0">
          <w:footerReference w:type="default" r:id="rId9"/>
          <w:pgSz w:w="11910" w:h="16840"/>
          <w:pgMar w:top="720" w:right="720" w:bottom="720" w:left="720" w:header="720" w:footer="720" w:gutter="0"/>
          <w:cols w:space="720"/>
          <w:titlePg/>
          <w:docGrid w:linePitch="299"/>
        </w:sectPr>
      </w:pPr>
      <w:r w:rsidRPr="00044D38">
        <w:rPr>
          <w:rFonts w:ascii="Times New Roman" w:eastAsia="Times New Roman" w:hAnsi="Times New Roman" w:cs="Times New Roman"/>
          <w:sz w:val="24"/>
        </w:rPr>
        <w:t>Ульяновск    202</w:t>
      </w:r>
      <w:r>
        <w:rPr>
          <w:rFonts w:ascii="Times New Roman" w:eastAsia="Times New Roman" w:hAnsi="Times New Roman" w:cs="Times New Roman"/>
          <w:sz w:val="24"/>
        </w:rPr>
        <w:t>3</w:t>
      </w:r>
    </w:p>
    <w:p w:rsidR="004800E0" w:rsidRPr="004800E0" w:rsidRDefault="004800E0" w:rsidP="004800E0">
      <w:pPr>
        <w:spacing w:after="0"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Рабочая программа общеобразовательной учебной дисциплины «Биология» составлена на основе примерной  рабочей программы общеобразовательной программы «Биология» для </w:t>
      </w:r>
      <w:r w:rsidRPr="004800E0">
        <w:rPr>
          <w:rFonts w:ascii="Times New Roman" w:eastAsia="Times New Roman" w:hAnsi="Times New Roman" w:cs="Times New Roman"/>
          <w:sz w:val="24"/>
          <w:szCs w:val="24"/>
        </w:rPr>
        <w:t xml:space="preserve">профессиональных образовательных организаций разработанной под руководством: Волоховой Марины Анатольевны, соруководитель: Котенева Мария Владимировна, к.тех.н., </w:t>
      </w:r>
      <w:r w:rsidRPr="004800E0">
        <w:rPr>
          <w:rFonts w:ascii="Times New Roman" w:eastAsia="Times New Roman" w:hAnsi="Times New Roman" w:cs="Times New Roman"/>
          <w:b/>
          <w:sz w:val="24"/>
          <w:szCs w:val="24"/>
        </w:rPr>
        <w:t>авторский коллектив:</w:t>
      </w:r>
      <w:r w:rsidRPr="004800E0">
        <w:rPr>
          <w:rFonts w:ascii="Times New Roman" w:eastAsia="Times New Roman" w:hAnsi="Times New Roman" w:cs="Times New Roman"/>
          <w:sz w:val="24"/>
          <w:szCs w:val="24"/>
        </w:rPr>
        <w:t xml:space="preserve"> Дорофеева Маргарита Юрьевна, к.тех.н., доцент, Безуевская Валерия Александровна, к.пед.н, доцент, Шалунова Марина Геровна, к.пед.н, доцент, Максименко Юлия Павловна, Проворова Олеся Владимировна, Богданов Михаил Викторович, Каневская Ирина Леонидовна. Рецензент </w:t>
      </w:r>
      <w:r w:rsidRPr="004800E0">
        <w:rPr>
          <w:rFonts w:ascii="Times New Roman" w:hAnsi="Times New Roman" w:cs="Times New Roman"/>
          <w:sz w:val="24"/>
          <w:szCs w:val="24"/>
        </w:rPr>
        <w:t xml:space="preserve">Кратасюк В.А. – доктор биологических наук, профессор, зав. кафедрой биофизики ФГАОУ ВО «Сибирский Федеральный Университет». </w:t>
      </w:r>
      <w:r w:rsidRPr="004800E0">
        <w:rPr>
          <w:rFonts w:ascii="Times New Roman" w:eastAsia="Times New Roman" w:hAnsi="Times New Roman" w:cs="Times New Roman"/>
          <w:b/>
          <w:bCs/>
          <w:sz w:val="24"/>
          <w:szCs w:val="24"/>
        </w:rPr>
        <w:t>Экспертные заключения по результатам экспертизы примерной рабочей программы</w:t>
      </w:r>
    </w:p>
    <w:p w:rsidR="004800E0" w:rsidRPr="004800E0" w:rsidRDefault="004800E0" w:rsidP="004800E0">
      <w:pPr>
        <w:spacing w:after="0" w:line="276" w:lineRule="auto"/>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ФУМО СПО по УГПС 32.00.00 «</w:t>
      </w:r>
      <w:r w:rsidRPr="004800E0">
        <w:rPr>
          <w:rFonts w:ascii="Times New Roman" w:hAnsi="Times New Roman" w:cs="Times New Roman"/>
          <w:sz w:val="24"/>
          <w:szCs w:val="24"/>
          <w:u w:val="single"/>
        </w:rPr>
        <w:t>Науки о здоровье и профилактическая медицина</w:t>
      </w:r>
      <w:r w:rsidRPr="004800E0">
        <w:rPr>
          <w:rFonts w:ascii="Times New Roman" w:eastAsia="Times New Roman" w:hAnsi="Times New Roman" w:cs="Times New Roman"/>
          <w:sz w:val="24"/>
          <w:szCs w:val="24"/>
        </w:rPr>
        <w:t>» от «18» ноября 2022г. ФУМО СПО по УГПС 22.00.00 «</w:t>
      </w:r>
      <w:r w:rsidRPr="004800E0">
        <w:rPr>
          <w:rFonts w:ascii="Times New Roman" w:eastAsia="Times New Roman" w:hAnsi="Times New Roman" w:cs="Times New Roman"/>
          <w:sz w:val="24"/>
          <w:szCs w:val="24"/>
          <w:u w:val="single"/>
        </w:rPr>
        <w:t>Технологии материалов»</w:t>
      </w:r>
      <w:r w:rsidRPr="004800E0">
        <w:rPr>
          <w:rFonts w:ascii="Times New Roman" w:eastAsia="Times New Roman" w:hAnsi="Times New Roman" w:cs="Times New Roman"/>
          <w:sz w:val="24"/>
          <w:szCs w:val="24"/>
        </w:rPr>
        <w:t xml:space="preserve"> от «16» ноября 2022г.</w:t>
      </w:r>
    </w:p>
    <w:p w:rsidR="004800E0" w:rsidRPr="00044D38" w:rsidRDefault="004800E0" w:rsidP="004800E0">
      <w:pPr>
        <w:widowControl w:val="0"/>
        <w:autoSpaceDE w:val="0"/>
        <w:autoSpaceDN w:val="0"/>
        <w:spacing w:before="67" w:after="0" w:line="240" w:lineRule="auto"/>
        <w:ind w:right="3"/>
        <w:rPr>
          <w:rFonts w:ascii="Times New Roman" w:eastAsia="Times New Roman" w:hAnsi="Times New Roman" w:cs="Times New Roman"/>
          <w:sz w:val="24"/>
          <w:szCs w:val="24"/>
        </w:rPr>
      </w:pPr>
      <w:r w:rsidRPr="004800E0">
        <w:rPr>
          <w:rFonts w:ascii="Times New Roman" w:eastAsia="Times New Roman" w:hAnsi="Times New Roman" w:cs="Times New Roman"/>
          <w:sz w:val="24"/>
          <w:szCs w:val="24"/>
        </w:rPr>
        <w:t>(Утвержденной на заседании по оценке качества</w:t>
      </w:r>
      <w:r>
        <w:rPr>
          <w:rFonts w:ascii="Times New Roman" w:eastAsia="Times New Roman" w:hAnsi="Times New Roman" w:cs="Times New Roman"/>
          <w:sz w:val="24"/>
          <w:szCs w:val="24"/>
        </w:rPr>
        <w:t xml:space="preserve"> примерных рабочих программ общеобразовательного и социально-гумманитарного циклов среднего профессионального образования Протокол №14 от 30 ноября 2022 года)</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p>
    <w:tbl>
      <w:tblPr>
        <w:tblW w:w="0" w:type="auto"/>
        <w:tblInd w:w="290" w:type="dxa"/>
        <w:tblLook w:val="04A0"/>
      </w:tblPr>
      <w:tblGrid>
        <w:gridCol w:w="4668"/>
        <w:gridCol w:w="4612"/>
      </w:tblGrid>
      <w:tr w:rsidR="004800E0" w:rsidRPr="00461805" w:rsidTr="004800E0">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РЕКОМЕНДОВАНА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заседании МК УГПС 38</w:t>
            </w:r>
            <w:r w:rsidR="004800E0" w:rsidRPr="00335E25">
              <w:rPr>
                <w:rFonts w:ascii="Times New Roman" w:eastAsia="Times New Roman" w:hAnsi="Times New Roman" w:cs="Times New Roman"/>
                <w:sz w:val="24"/>
                <w:szCs w:val="24"/>
              </w:rPr>
              <w:t xml:space="preserve">.00.00 </w:t>
            </w:r>
          </w:p>
          <w:p w:rsidR="004800E0" w:rsidRPr="00335E25" w:rsidRDefault="00DF3ED9" w:rsidP="004800E0">
            <w:pPr>
              <w:widowControl w:val="0"/>
              <w:autoSpaceDE w:val="0"/>
              <w:autoSpaceDN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Экономика и управление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Председатель МК</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 xml:space="preserve">_________________ </w:t>
            </w:r>
            <w:r w:rsidR="00DF3ED9">
              <w:rPr>
                <w:rFonts w:ascii="Times New Roman" w:eastAsia="Times New Roman" w:hAnsi="Times New Roman" w:cs="Times New Roman"/>
                <w:i/>
                <w:sz w:val="24"/>
                <w:szCs w:val="24"/>
              </w:rPr>
              <w:t>Т.Н. Еграшкина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Протокол  №1 «30» августа 2023 г.</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tc>
        <w:tc>
          <w:tcPr>
            <w:tcW w:w="5053" w:type="dxa"/>
            <w:shd w:val="clear" w:color="auto" w:fill="auto"/>
          </w:tcPr>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r w:rsidRPr="00335E25">
              <w:rPr>
                <w:rFonts w:ascii="Times New Roman" w:eastAsia="Times New Roman" w:hAnsi="Times New Roman" w:cs="Times New Roman"/>
                <w:b/>
                <w:sz w:val="24"/>
                <w:szCs w:val="24"/>
              </w:rPr>
              <w:t>УТВЕРЖДАЮ</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b/>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r w:rsidRPr="00335E25">
              <w:rPr>
                <w:rFonts w:ascii="Times New Roman" w:eastAsia="Times New Roman" w:hAnsi="Times New Roman" w:cs="Times New Roman"/>
                <w:sz w:val="24"/>
                <w:szCs w:val="24"/>
              </w:rPr>
              <w:t>Заместитель директора по учебной работе</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sz w:val="24"/>
                <w:szCs w:val="24"/>
              </w:rPr>
            </w:pP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sz w:val="24"/>
                <w:szCs w:val="24"/>
              </w:rPr>
              <w:t>________________</w:t>
            </w:r>
            <w:r w:rsidRPr="00335E25">
              <w:rPr>
                <w:rFonts w:ascii="Times New Roman" w:eastAsia="Times New Roman" w:hAnsi="Times New Roman" w:cs="Times New Roman"/>
                <w:i/>
                <w:sz w:val="24"/>
                <w:szCs w:val="24"/>
              </w:rPr>
              <w:t xml:space="preserve"> Ю.Ю. Бесова</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 xml:space="preserve">        подпись</w:t>
            </w:r>
          </w:p>
          <w:p w:rsidR="004800E0" w:rsidRPr="00335E25" w:rsidRDefault="004800E0" w:rsidP="004800E0">
            <w:pPr>
              <w:widowControl w:val="0"/>
              <w:autoSpaceDE w:val="0"/>
              <w:autoSpaceDN w:val="0"/>
              <w:spacing w:after="0" w:line="240" w:lineRule="auto"/>
              <w:rPr>
                <w:rFonts w:ascii="Times New Roman" w:eastAsia="Times New Roman" w:hAnsi="Times New Roman" w:cs="Times New Roman"/>
                <w:i/>
                <w:sz w:val="24"/>
                <w:szCs w:val="24"/>
              </w:rPr>
            </w:pPr>
            <w:r w:rsidRPr="00335E25">
              <w:rPr>
                <w:rFonts w:ascii="Times New Roman" w:eastAsia="Times New Roman" w:hAnsi="Times New Roman" w:cs="Times New Roman"/>
                <w:i/>
                <w:sz w:val="24"/>
                <w:szCs w:val="24"/>
              </w:rPr>
              <w:t>«30» августа 2023 г.</w:t>
            </w:r>
          </w:p>
        </w:tc>
      </w:tr>
    </w:tbl>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Рецензент </w:t>
      </w:r>
    </w:p>
    <w:p w:rsidR="004800E0" w:rsidRPr="00335E25" w:rsidRDefault="00141CC8" w:rsidP="004800E0">
      <w:pPr>
        <w:widowControl w:val="0"/>
        <w:autoSpaceDE w:val="0"/>
        <w:autoSpaceDN w:val="0"/>
        <w:spacing w:after="0" w:line="240" w:lineRule="auto"/>
        <w:ind w:left="290"/>
        <w:rPr>
          <w:rFonts w:ascii="Times New Roman" w:eastAsia="Times New Roman" w:hAnsi="Times New Roman" w:cs="Times New Roman"/>
          <w:b/>
          <w:sz w:val="24"/>
          <w:szCs w:val="24"/>
        </w:rPr>
      </w:pPr>
      <w:r>
        <w:rPr>
          <w:rFonts w:ascii="Times New Roman" w:eastAsia="Times New Roman" w:hAnsi="Times New Roman" w:cs="Times New Roman"/>
          <w:b/>
          <w:sz w:val="24"/>
          <w:szCs w:val="24"/>
        </w:rPr>
        <w:t>Управляющий операционным офисом «Ульяновск» Филиана Приволский ПАО Банк «ФК Открытие»                                                                                    Осокин Ю.Б.</w:t>
      </w: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b/>
          <w:sz w:val="24"/>
          <w:szCs w:val="24"/>
        </w:rPr>
      </w:pPr>
    </w:p>
    <w:p w:rsidR="004800E0" w:rsidRPr="00044D38" w:rsidRDefault="004800E0" w:rsidP="004800E0">
      <w:pPr>
        <w:widowControl w:val="0"/>
        <w:autoSpaceDE w:val="0"/>
        <w:autoSpaceDN w:val="0"/>
        <w:spacing w:after="0" w:line="240" w:lineRule="auto"/>
        <w:ind w:left="290"/>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Состави</w:t>
      </w:r>
      <w:r>
        <w:rPr>
          <w:rFonts w:ascii="Times New Roman" w:eastAsia="Times New Roman" w:hAnsi="Times New Roman" w:cs="Times New Roman"/>
          <w:sz w:val="24"/>
          <w:szCs w:val="24"/>
        </w:rPr>
        <w:t>тель – преподаватель Малина Л.М.</w:t>
      </w:r>
    </w:p>
    <w:p w:rsidR="004800E0" w:rsidRPr="00044D38" w:rsidRDefault="004800E0" w:rsidP="004800E0">
      <w:pPr>
        <w:widowControl w:val="0"/>
        <w:autoSpaceDE w:val="0"/>
        <w:autoSpaceDN w:val="0"/>
        <w:spacing w:before="67" w:after="0" w:line="240" w:lineRule="auto"/>
        <w:ind w:left="-284" w:right="3"/>
        <w:rPr>
          <w:rFonts w:ascii="Times New Roman" w:eastAsia="Times New Roman" w:hAnsi="Times New Roman" w:cs="Times New Roman"/>
          <w:sz w:val="24"/>
          <w:szCs w:val="24"/>
        </w:rPr>
      </w:pPr>
      <w:r w:rsidRPr="00044D38">
        <w:rPr>
          <w:rFonts w:ascii="Times New Roman" w:eastAsia="Times New Roman" w:hAnsi="Times New Roman" w:cs="Times New Roman"/>
          <w:sz w:val="24"/>
          <w:szCs w:val="24"/>
        </w:rPr>
        <w:t xml:space="preserve">        </w:t>
      </w:r>
    </w:p>
    <w:p w:rsidR="004800E0" w:rsidRPr="00044D38" w:rsidRDefault="004800E0" w:rsidP="004800E0">
      <w:pPr>
        <w:widowControl w:val="0"/>
        <w:autoSpaceDE w:val="0"/>
        <w:autoSpaceDN w:val="0"/>
        <w:spacing w:before="67" w:after="0" w:line="240" w:lineRule="auto"/>
        <w:ind w:right="1265"/>
        <w:rPr>
          <w:rFonts w:ascii="Times New Roman" w:eastAsia="Times New Roman" w:hAnsi="Times New Roman" w:cs="Times New Roman"/>
          <w:sz w:val="24"/>
          <w:szCs w:val="24"/>
        </w:rPr>
      </w:pPr>
    </w:p>
    <w:p w:rsidR="00707E3C" w:rsidRPr="0087665A" w:rsidRDefault="00050178" w:rsidP="00A47C47">
      <w:pPr>
        <w:spacing w:after="0" w:line="276" w:lineRule="auto"/>
        <w:jc w:val="center"/>
        <w:rPr>
          <w:rFonts w:ascii="OfficinaSansBookC" w:eastAsia="Times New Roman" w:hAnsi="OfficinaSansBookC" w:cs="Times New Roman"/>
          <w:sz w:val="28"/>
          <w:szCs w:val="28"/>
          <w:highlight w:val="green"/>
        </w:rPr>
      </w:pPr>
      <w:r w:rsidRPr="0087665A">
        <w:rPr>
          <w:rFonts w:ascii="OfficinaSansBookC" w:hAnsi="OfficinaSansBookC"/>
        </w:rPr>
        <w:br w:type="page"/>
      </w:r>
    </w:p>
    <w:p w:rsidR="00707E3C" w:rsidRPr="004800E0" w:rsidRDefault="00050178" w:rsidP="00A47C47">
      <w:pPr>
        <w:spacing w:after="0" w:line="276" w:lineRule="auto"/>
        <w:jc w:val="center"/>
        <w:rPr>
          <w:rFonts w:ascii="Times New Roman" w:eastAsia="Times New Roman" w:hAnsi="Times New Roman" w:cs="Times New Roman"/>
          <w:b/>
          <w:sz w:val="24"/>
          <w:szCs w:val="24"/>
        </w:rPr>
      </w:pPr>
      <w:r w:rsidRPr="004800E0">
        <w:rPr>
          <w:rFonts w:ascii="Times New Roman" w:eastAsia="Times New Roman" w:hAnsi="Times New Roman" w:cs="Times New Roman"/>
          <w:b/>
          <w:sz w:val="24"/>
          <w:szCs w:val="24"/>
        </w:rPr>
        <w:lastRenderedPageBreak/>
        <w:t>СОДЕРЖАНИЕ</w:t>
      </w:r>
    </w:p>
    <w:sdt>
      <w:sdtPr>
        <w:rPr>
          <w:rFonts w:ascii="Times New Roman" w:eastAsia="Calibri" w:hAnsi="Times New Roman" w:cs="Times New Roman"/>
          <w:color w:val="auto"/>
          <w:sz w:val="24"/>
          <w:szCs w:val="24"/>
        </w:rPr>
        <w:id w:val="781466454"/>
        <w:docPartObj>
          <w:docPartGallery w:val="Table of Contents"/>
          <w:docPartUnique/>
        </w:docPartObj>
      </w:sdtPr>
      <w:sdtEndPr>
        <w:rPr>
          <w:b/>
          <w:bCs/>
        </w:rPr>
      </w:sdtEndPr>
      <w:sdtContent>
        <w:p w:rsidR="0069682F" w:rsidRPr="004800E0" w:rsidRDefault="0069682F" w:rsidP="00A47C47">
          <w:pPr>
            <w:pStyle w:val="afd"/>
            <w:spacing w:before="0" w:line="276" w:lineRule="auto"/>
            <w:rPr>
              <w:rFonts w:ascii="Times New Roman" w:hAnsi="Times New Roman" w:cs="Times New Roman"/>
              <w:sz w:val="24"/>
              <w:szCs w:val="24"/>
            </w:rPr>
          </w:pPr>
        </w:p>
        <w:p w:rsidR="004800E0" w:rsidRPr="004800E0" w:rsidRDefault="002E1F55">
          <w:pPr>
            <w:pStyle w:val="20"/>
            <w:tabs>
              <w:tab w:val="right" w:leader="dot" w:pos="9344"/>
            </w:tabs>
            <w:rPr>
              <w:rFonts w:ascii="Times New Roman" w:hAnsi="Times New Roman"/>
              <w:noProof/>
              <w:sz w:val="24"/>
              <w:szCs w:val="24"/>
            </w:rPr>
          </w:pPr>
          <w:r w:rsidRPr="002E1F55">
            <w:rPr>
              <w:rFonts w:ascii="Times New Roman" w:hAnsi="Times New Roman"/>
              <w:sz w:val="24"/>
              <w:szCs w:val="24"/>
            </w:rPr>
            <w:fldChar w:fldCharType="begin"/>
          </w:r>
          <w:r w:rsidR="0069682F" w:rsidRPr="004800E0">
            <w:rPr>
              <w:rFonts w:ascii="Times New Roman" w:hAnsi="Times New Roman"/>
              <w:sz w:val="24"/>
              <w:szCs w:val="24"/>
            </w:rPr>
            <w:instrText xml:space="preserve"> TOC \o "1-3" \h \z \u </w:instrText>
          </w:r>
          <w:r w:rsidRPr="002E1F55">
            <w:rPr>
              <w:rFonts w:ascii="Times New Roman" w:hAnsi="Times New Roman"/>
              <w:sz w:val="24"/>
              <w:szCs w:val="24"/>
            </w:rPr>
            <w:fldChar w:fldCharType="separate"/>
          </w:r>
          <w:hyperlink w:anchor="_Toc144396320" w:history="1">
            <w:r w:rsidR="004800E0" w:rsidRPr="004800E0">
              <w:rPr>
                <w:rStyle w:val="aff2"/>
                <w:rFonts w:ascii="Times New Roman" w:eastAsia="Times New Roman" w:hAnsi="Times New Roman"/>
                <w:b/>
                <w:noProof/>
                <w:sz w:val="24"/>
                <w:szCs w:val="24"/>
              </w:rPr>
              <w:t>ПРОГРАММА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_Toc144396320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1</w:t>
            </w:r>
            <w:r w:rsidRPr="004800E0">
              <w:rPr>
                <w:rFonts w:ascii="Times New Roman" w:hAnsi="Times New Roman"/>
                <w:noProof/>
                <w:webHidden/>
                <w:sz w:val="24"/>
                <w:szCs w:val="24"/>
              </w:rPr>
              <w:fldChar w:fldCharType="end"/>
            </w:r>
          </w:hyperlink>
        </w:p>
        <w:p w:rsidR="004800E0" w:rsidRPr="004800E0" w:rsidRDefault="002E1F55">
          <w:pPr>
            <w:pStyle w:val="30"/>
            <w:tabs>
              <w:tab w:val="right" w:leader="dot" w:pos="9344"/>
            </w:tabs>
            <w:rPr>
              <w:rFonts w:ascii="Times New Roman" w:hAnsi="Times New Roman"/>
              <w:noProof/>
              <w:sz w:val="24"/>
              <w:szCs w:val="24"/>
            </w:rPr>
          </w:pPr>
          <w:hyperlink w:anchor="_Toc144396321" w:history="1">
            <w:r w:rsidR="004800E0" w:rsidRPr="004800E0">
              <w:rPr>
                <w:rStyle w:val="aff2"/>
                <w:rFonts w:ascii="Times New Roman" w:hAnsi="Times New Roman"/>
                <w:noProof/>
                <w:sz w:val="24"/>
                <w:szCs w:val="24"/>
              </w:rPr>
              <w:t>1. Общая характеристика рабочей программы общеобразовательной дисциплины «БИОЛОГИЯ»</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_Toc144396321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4</w:t>
            </w:r>
            <w:r w:rsidRPr="004800E0">
              <w:rPr>
                <w:rFonts w:ascii="Times New Roman" w:hAnsi="Times New Roman"/>
                <w:noProof/>
                <w:webHidden/>
                <w:sz w:val="24"/>
                <w:szCs w:val="24"/>
              </w:rPr>
              <w:fldChar w:fldCharType="end"/>
            </w:r>
          </w:hyperlink>
        </w:p>
        <w:p w:rsidR="004800E0" w:rsidRPr="004800E0" w:rsidRDefault="002E1F55">
          <w:pPr>
            <w:pStyle w:val="30"/>
            <w:tabs>
              <w:tab w:val="right" w:leader="dot" w:pos="9344"/>
            </w:tabs>
            <w:rPr>
              <w:rFonts w:ascii="Times New Roman" w:hAnsi="Times New Roman"/>
              <w:noProof/>
              <w:sz w:val="24"/>
              <w:szCs w:val="24"/>
            </w:rPr>
          </w:pPr>
          <w:hyperlink w:anchor="_Toc144396322" w:history="1">
            <w:r w:rsidR="004800E0" w:rsidRPr="004800E0">
              <w:rPr>
                <w:rStyle w:val="aff2"/>
                <w:rFonts w:ascii="Times New Roman" w:hAnsi="Times New Roman"/>
                <w:noProof/>
                <w:sz w:val="24"/>
                <w:szCs w:val="24"/>
              </w:rPr>
              <w:t>2. Структура и содержание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_Toc144396322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19</w:t>
            </w:r>
            <w:r w:rsidRPr="004800E0">
              <w:rPr>
                <w:rFonts w:ascii="Times New Roman" w:hAnsi="Times New Roman"/>
                <w:noProof/>
                <w:webHidden/>
                <w:sz w:val="24"/>
                <w:szCs w:val="24"/>
              </w:rPr>
              <w:fldChar w:fldCharType="end"/>
            </w:r>
          </w:hyperlink>
        </w:p>
        <w:p w:rsidR="004800E0" w:rsidRPr="004800E0" w:rsidRDefault="002E1F55">
          <w:pPr>
            <w:pStyle w:val="30"/>
            <w:tabs>
              <w:tab w:val="right" w:leader="dot" w:pos="9344"/>
            </w:tabs>
            <w:rPr>
              <w:rFonts w:ascii="Times New Roman" w:hAnsi="Times New Roman"/>
              <w:noProof/>
              <w:sz w:val="24"/>
              <w:szCs w:val="24"/>
            </w:rPr>
          </w:pPr>
          <w:hyperlink w:anchor="_Toc144396323" w:history="1">
            <w:r w:rsidR="004800E0" w:rsidRPr="004800E0">
              <w:rPr>
                <w:rStyle w:val="aff2"/>
                <w:rFonts w:ascii="Times New Roman" w:hAnsi="Times New Roman"/>
                <w:noProof/>
                <w:sz w:val="24"/>
                <w:szCs w:val="24"/>
              </w:rPr>
              <w:t>3. Условия реализации программы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_Toc144396323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32</w:t>
            </w:r>
            <w:r w:rsidRPr="004800E0">
              <w:rPr>
                <w:rFonts w:ascii="Times New Roman" w:hAnsi="Times New Roman"/>
                <w:noProof/>
                <w:webHidden/>
                <w:sz w:val="24"/>
                <w:szCs w:val="24"/>
              </w:rPr>
              <w:fldChar w:fldCharType="end"/>
            </w:r>
          </w:hyperlink>
        </w:p>
        <w:p w:rsidR="004800E0" w:rsidRPr="004800E0" w:rsidRDefault="002E1F55">
          <w:pPr>
            <w:pStyle w:val="30"/>
            <w:tabs>
              <w:tab w:val="right" w:leader="dot" w:pos="9344"/>
            </w:tabs>
            <w:rPr>
              <w:rFonts w:ascii="Times New Roman" w:hAnsi="Times New Roman"/>
              <w:noProof/>
              <w:sz w:val="24"/>
              <w:szCs w:val="24"/>
            </w:rPr>
          </w:pPr>
          <w:hyperlink w:anchor="_Toc144396324" w:history="1">
            <w:r w:rsidR="004800E0" w:rsidRPr="004800E0">
              <w:rPr>
                <w:rStyle w:val="aff2"/>
                <w:rFonts w:ascii="Times New Roman" w:hAnsi="Times New Roman"/>
                <w:noProof/>
                <w:sz w:val="24"/>
                <w:szCs w:val="24"/>
              </w:rPr>
              <w:t>4. Контроль и оценка результатов освоения общеобразовательной дисциплины</w:t>
            </w:r>
            <w:r w:rsidR="004800E0" w:rsidRPr="004800E0">
              <w:rPr>
                <w:rFonts w:ascii="Times New Roman" w:hAnsi="Times New Roman"/>
                <w:noProof/>
                <w:webHidden/>
                <w:sz w:val="24"/>
                <w:szCs w:val="24"/>
              </w:rPr>
              <w:tab/>
            </w:r>
            <w:r w:rsidRPr="004800E0">
              <w:rPr>
                <w:rFonts w:ascii="Times New Roman" w:hAnsi="Times New Roman"/>
                <w:noProof/>
                <w:webHidden/>
                <w:sz w:val="24"/>
                <w:szCs w:val="24"/>
              </w:rPr>
              <w:fldChar w:fldCharType="begin"/>
            </w:r>
            <w:r w:rsidR="004800E0" w:rsidRPr="004800E0">
              <w:rPr>
                <w:rFonts w:ascii="Times New Roman" w:hAnsi="Times New Roman"/>
                <w:noProof/>
                <w:webHidden/>
                <w:sz w:val="24"/>
                <w:szCs w:val="24"/>
              </w:rPr>
              <w:instrText xml:space="preserve"> PAGEREF _Toc144396324 \h </w:instrText>
            </w:r>
            <w:r w:rsidRPr="004800E0">
              <w:rPr>
                <w:rFonts w:ascii="Times New Roman" w:hAnsi="Times New Roman"/>
                <w:noProof/>
                <w:webHidden/>
                <w:sz w:val="24"/>
                <w:szCs w:val="24"/>
              </w:rPr>
            </w:r>
            <w:r w:rsidRPr="004800E0">
              <w:rPr>
                <w:rFonts w:ascii="Times New Roman" w:hAnsi="Times New Roman"/>
                <w:noProof/>
                <w:webHidden/>
                <w:sz w:val="24"/>
                <w:szCs w:val="24"/>
              </w:rPr>
              <w:fldChar w:fldCharType="separate"/>
            </w:r>
            <w:r w:rsidR="00F24097">
              <w:rPr>
                <w:rFonts w:ascii="Times New Roman" w:hAnsi="Times New Roman"/>
                <w:noProof/>
                <w:webHidden/>
                <w:sz w:val="24"/>
                <w:szCs w:val="24"/>
              </w:rPr>
              <w:t>34</w:t>
            </w:r>
            <w:r w:rsidRPr="004800E0">
              <w:rPr>
                <w:rFonts w:ascii="Times New Roman" w:hAnsi="Times New Roman"/>
                <w:noProof/>
                <w:webHidden/>
                <w:sz w:val="24"/>
                <w:szCs w:val="24"/>
              </w:rPr>
              <w:fldChar w:fldCharType="end"/>
            </w:r>
          </w:hyperlink>
        </w:p>
        <w:p w:rsidR="0069682F" w:rsidRPr="0087665A" w:rsidRDefault="002E1F55" w:rsidP="00A47C47">
          <w:pPr>
            <w:spacing w:after="0" w:line="276" w:lineRule="auto"/>
            <w:rPr>
              <w:rFonts w:ascii="OfficinaSansBookC" w:hAnsi="OfficinaSansBookC"/>
            </w:rPr>
          </w:pPr>
          <w:r w:rsidRPr="004800E0">
            <w:rPr>
              <w:rFonts w:ascii="Times New Roman" w:hAnsi="Times New Roman" w:cs="Times New Roman"/>
              <w:b/>
              <w:bCs/>
              <w:sz w:val="24"/>
              <w:szCs w:val="24"/>
            </w:rPr>
            <w:fldChar w:fldCharType="end"/>
          </w:r>
        </w:p>
      </w:sdtContent>
    </w:sdt>
    <w:p w:rsidR="00707E3C" w:rsidRPr="00D709DE" w:rsidRDefault="00050178" w:rsidP="00A47C47">
      <w:pPr>
        <w:pStyle w:val="3"/>
        <w:spacing w:before="0" w:after="0" w:line="276" w:lineRule="auto"/>
        <w:jc w:val="center"/>
        <w:rPr>
          <w:rFonts w:ascii="Times New Roman" w:hAnsi="Times New Roman" w:cs="Times New Roman"/>
          <w:sz w:val="24"/>
          <w:szCs w:val="24"/>
        </w:rPr>
      </w:pPr>
      <w:r w:rsidRPr="0087665A">
        <w:rPr>
          <w:rFonts w:ascii="OfficinaSansBookC" w:hAnsi="OfficinaSansBookC"/>
        </w:rPr>
        <w:br w:type="page"/>
      </w:r>
      <w:bookmarkStart w:id="1" w:name="_Toc144396321"/>
      <w:r w:rsidRPr="00D709DE">
        <w:rPr>
          <w:rFonts w:ascii="Times New Roman" w:hAnsi="Times New Roman" w:cs="Times New Roman"/>
          <w:sz w:val="24"/>
          <w:szCs w:val="24"/>
        </w:rPr>
        <w:lastRenderedPageBreak/>
        <w:t xml:space="preserve">1. </w:t>
      </w:r>
      <w:r w:rsidR="00250650" w:rsidRPr="00D709DE">
        <w:rPr>
          <w:rFonts w:ascii="Times New Roman" w:hAnsi="Times New Roman" w:cs="Times New Roman"/>
          <w:sz w:val="24"/>
          <w:szCs w:val="24"/>
        </w:rPr>
        <w:t xml:space="preserve">Общая характеристика примерной рабочей программы общеобразовательной дисциплины </w:t>
      </w:r>
      <w:r w:rsidRPr="00D709DE">
        <w:rPr>
          <w:rFonts w:ascii="Times New Roman" w:hAnsi="Times New Roman" w:cs="Times New Roman"/>
          <w:sz w:val="24"/>
          <w:szCs w:val="24"/>
        </w:rPr>
        <w:t>«БИОЛОГИЯ»</w:t>
      </w:r>
      <w:bookmarkEnd w:id="1"/>
    </w:p>
    <w:p w:rsidR="00707E3C" w:rsidRPr="00D709DE" w:rsidRDefault="00707E3C"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4"/>
          <w:szCs w:val="24"/>
        </w:rPr>
      </w:pPr>
    </w:p>
    <w:p w:rsidR="005D3590" w:rsidRPr="00D709DE" w:rsidRDefault="005D3590"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 xml:space="preserve">1.1. Место дисциплины в структуре образовательной программы СПО: </w:t>
      </w:r>
    </w:p>
    <w:p w:rsidR="004800E0" w:rsidRPr="00141CC8" w:rsidRDefault="005D3590" w:rsidP="004800E0">
      <w:pPr>
        <w:ind w:left="-14" w:right="59" w:firstLine="566"/>
        <w:rPr>
          <w:rFonts w:ascii="Times New Roman" w:hAnsi="Times New Roman" w:cs="Times New Roman"/>
          <w:b/>
          <w:sz w:val="24"/>
          <w:szCs w:val="24"/>
        </w:rPr>
      </w:pPr>
      <w:r w:rsidRPr="00D709DE">
        <w:rPr>
          <w:rFonts w:ascii="Times New Roman" w:eastAsia="Times New Roman" w:hAnsi="Times New Roman" w:cs="Times New Roman"/>
          <w:sz w:val="24"/>
          <w:szCs w:val="24"/>
        </w:rPr>
        <w:t>Общеобразовательная дисциплина «Биология» является обязательной частью общеобразовательного цикла образовательной программы в соответствии</w:t>
      </w:r>
      <w:r w:rsidR="00D709DE">
        <w:rPr>
          <w:rFonts w:ascii="Times New Roman" w:eastAsia="Times New Roman" w:hAnsi="Times New Roman" w:cs="Times New Roman"/>
          <w:sz w:val="24"/>
          <w:szCs w:val="24"/>
        </w:rPr>
        <w:t xml:space="preserve"> с ФГОС СПО по</w:t>
      </w:r>
      <w:r w:rsidR="00D709DE" w:rsidRPr="00406674">
        <w:rPr>
          <w:rFonts w:ascii="Times New Roman" w:hAnsi="Times New Roman" w:cs="Times New Roman"/>
        </w:rPr>
        <w:t xml:space="preserve"> </w:t>
      </w:r>
      <w:r w:rsidR="00D709DE" w:rsidRPr="00D709DE">
        <w:rPr>
          <w:rFonts w:ascii="Times New Roman" w:hAnsi="Times New Roman" w:cs="Times New Roman"/>
          <w:sz w:val="24"/>
          <w:szCs w:val="24"/>
        </w:rPr>
        <w:t>профессии/</w:t>
      </w:r>
      <w:r w:rsidR="00D709DE" w:rsidRPr="00BE31D8">
        <w:rPr>
          <w:rFonts w:ascii="Times New Roman" w:hAnsi="Times New Roman" w:cs="Times New Roman"/>
          <w:sz w:val="24"/>
          <w:szCs w:val="24"/>
        </w:rPr>
        <w:t>специальности</w:t>
      </w:r>
      <w:r w:rsidR="00141CC8">
        <w:rPr>
          <w:rFonts w:ascii="Times New Roman" w:hAnsi="Times New Roman" w:cs="Times New Roman"/>
          <w:sz w:val="24"/>
          <w:szCs w:val="24"/>
        </w:rPr>
        <w:t xml:space="preserve"> </w:t>
      </w:r>
      <w:r w:rsidR="00141CC8" w:rsidRPr="00141CC8">
        <w:rPr>
          <w:rFonts w:ascii="Times New Roman" w:hAnsi="Times New Roman" w:cs="Times New Roman"/>
          <w:b/>
          <w:sz w:val="24"/>
          <w:szCs w:val="24"/>
        </w:rPr>
        <w:t>38.02.07 Банковское дело</w:t>
      </w:r>
      <w:r w:rsidR="004800E0" w:rsidRPr="00141CC8">
        <w:rPr>
          <w:rFonts w:ascii="Times New Roman" w:hAnsi="Times New Roman" w:cs="Times New Roman"/>
          <w:b/>
          <w:sz w:val="24"/>
          <w:szCs w:val="24"/>
        </w:rPr>
        <w:t>.</w:t>
      </w:r>
    </w:p>
    <w:p w:rsidR="00D709DE" w:rsidRPr="00406674" w:rsidRDefault="00050178" w:rsidP="00D709DE">
      <w:pPr>
        <w:ind w:left="-14" w:right="59" w:firstLine="566"/>
        <w:rPr>
          <w:rFonts w:ascii="Times New Roman" w:hAnsi="Times New Roman" w:cs="Times New Roman"/>
        </w:rPr>
      </w:pPr>
      <w:r w:rsidRPr="00D709DE">
        <w:rPr>
          <w:rFonts w:ascii="Times New Roman" w:eastAsia="Times New Roman" w:hAnsi="Times New Roman" w:cs="Times New Roman"/>
          <w:sz w:val="24"/>
          <w:szCs w:val="24"/>
          <w:highlight w:val="white"/>
        </w:rPr>
        <w:t xml:space="preserve">Трудоемкость дисциплины «Биология» </w:t>
      </w:r>
      <w:r w:rsidR="00141CC8">
        <w:rPr>
          <w:rFonts w:ascii="Times New Roman" w:eastAsia="Times New Roman" w:hAnsi="Times New Roman" w:cs="Times New Roman"/>
          <w:sz w:val="24"/>
          <w:szCs w:val="24"/>
          <w:highlight w:val="white"/>
        </w:rPr>
        <w:t>составляет 72 часа</w:t>
      </w:r>
      <w:r w:rsidRPr="00D709DE">
        <w:rPr>
          <w:rFonts w:ascii="Times New Roman" w:eastAsia="Times New Roman" w:hAnsi="Times New Roman" w:cs="Times New Roman"/>
          <w:sz w:val="24"/>
          <w:szCs w:val="24"/>
          <w:highlight w:val="white"/>
        </w:rPr>
        <w:t xml:space="preserve">, из </w:t>
      </w:r>
      <w:r w:rsidRPr="00D709DE">
        <w:rPr>
          <w:rFonts w:ascii="Times New Roman" w:eastAsia="Times New Roman" w:hAnsi="Times New Roman" w:cs="Times New Roman"/>
          <w:sz w:val="24"/>
          <w:szCs w:val="24"/>
        </w:rPr>
        <w:t>которых</w:t>
      </w:r>
      <w:r w:rsidR="00D709DE">
        <w:rPr>
          <w:rFonts w:ascii="Times New Roman" w:eastAsia="Times New Roman" w:hAnsi="Times New Roman" w:cs="Times New Roman"/>
          <w:sz w:val="24"/>
          <w:szCs w:val="24"/>
        </w:rPr>
        <w:t xml:space="preserve"> </w:t>
      </w:r>
      <w:r w:rsidR="00141CC8">
        <w:rPr>
          <w:rFonts w:ascii="Times New Roman" w:hAnsi="Times New Roman" w:cs="Times New Roman"/>
        </w:rPr>
        <w:t>42</w:t>
      </w:r>
      <w:r w:rsidR="00D709DE" w:rsidRPr="00406674">
        <w:rPr>
          <w:rFonts w:ascii="Times New Roman" w:hAnsi="Times New Roman" w:cs="Times New Roman"/>
        </w:rPr>
        <w:t xml:space="preserve"> час</w:t>
      </w:r>
      <w:r w:rsidR="00D709DE">
        <w:rPr>
          <w:rFonts w:ascii="Times New Roman" w:hAnsi="Times New Roman" w:cs="Times New Roman"/>
        </w:rPr>
        <w:t>а</w:t>
      </w:r>
      <w:r w:rsidR="00D709DE" w:rsidRPr="00406674">
        <w:rPr>
          <w:rFonts w:ascii="Times New Roman" w:hAnsi="Times New Roman" w:cs="Times New Roman"/>
        </w:rPr>
        <w:t xml:space="preserve"> </w:t>
      </w:r>
      <w:r w:rsidR="00D709DE" w:rsidRPr="00406674">
        <w:rPr>
          <w:rFonts w:ascii="Times New Roman" w:hAnsi="Times New Roman" w:cs="Times New Roman"/>
          <w:color w:val="050608"/>
        </w:rPr>
        <w:t>–</w:t>
      </w:r>
      <w:r w:rsidR="00D709DE" w:rsidRPr="00406674">
        <w:rPr>
          <w:rFonts w:ascii="Times New Roman" w:hAnsi="Times New Roman" w:cs="Times New Roman"/>
        </w:rPr>
        <w:t xml:space="preserve"> </w:t>
      </w:r>
      <w:r w:rsidR="00141CC8">
        <w:rPr>
          <w:rFonts w:ascii="Times New Roman" w:hAnsi="Times New Roman" w:cs="Times New Roman"/>
        </w:rPr>
        <w:t>теоретических, 3</w:t>
      </w:r>
      <w:r w:rsidR="00D709DE">
        <w:rPr>
          <w:rFonts w:ascii="Times New Roman" w:hAnsi="Times New Roman" w:cs="Times New Roman"/>
        </w:rPr>
        <w:t>0 практических занятий</w:t>
      </w:r>
      <w:r w:rsidR="00BE31D8">
        <w:rPr>
          <w:rFonts w:ascii="Times New Roman" w:hAnsi="Times New Roman" w:cs="Times New Roman"/>
        </w:rPr>
        <w:t xml:space="preserve">, </w:t>
      </w:r>
      <w:r w:rsidR="00D709DE" w:rsidRPr="00406674">
        <w:rPr>
          <w:rFonts w:ascii="Times New Roman" w:hAnsi="Times New Roman" w:cs="Times New Roman"/>
        </w:rPr>
        <w:t>включающий практико-ориентированное содержание, усиливающее профильную составляющую по конкретно</w:t>
      </w:r>
      <w:r w:rsidR="00D709DE">
        <w:rPr>
          <w:rFonts w:ascii="Times New Roman" w:hAnsi="Times New Roman" w:cs="Times New Roman"/>
        </w:rPr>
        <w:t xml:space="preserve">й профессии или специальности. </w:t>
      </w:r>
    </w:p>
    <w:p w:rsidR="00707E3C" w:rsidRPr="00D709DE" w:rsidRDefault="00050178" w:rsidP="00A47C47">
      <w:pPr>
        <w:shd w:val="clear" w:color="auto" w:fill="FFFFFF"/>
        <w:spacing w:after="0" w:line="276" w:lineRule="auto"/>
        <w:ind w:firstLine="720"/>
        <w:jc w:val="both"/>
        <w:rPr>
          <w:rFonts w:ascii="Times New Roman" w:eastAsia="Times New Roman" w:hAnsi="Times New Roman" w:cs="Times New Roman"/>
          <w:sz w:val="24"/>
          <w:szCs w:val="24"/>
          <w:highlight w:val="white"/>
        </w:rPr>
      </w:pPr>
      <w:r w:rsidRPr="00D709DE">
        <w:rPr>
          <w:rFonts w:ascii="Times New Roman" w:eastAsia="Times New Roman" w:hAnsi="Times New Roman" w:cs="Times New Roman"/>
          <w:sz w:val="24"/>
          <w:szCs w:val="24"/>
          <w:highlight w:val="white"/>
        </w:rPr>
        <w:t>Профессионально-ориентированное содержание выбирается по объекту изучения “Животные”, “Растения” и “Человек”.</w:t>
      </w:r>
    </w:p>
    <w:p w:rsidR="00707E3C" w:rsidRPr="00D709DE" w:rsidRDefault="00050178" w:rsidP="00A47C47">
      <w:pPr>
        <w:pBdr>
          <w:top w:val="nil"/>
          <w:left w:val="nil"/>
          <w:bottom w:val="nil"/>
          <w:right w:val="nil"/>
          <w:between w:val="nil"/>
        </w:pBd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Arial" w:hAnsi="Times New Roman" w:cs="Times New Roman"/>
          <w:sz w:val="24"/>
          <w:szCs w:val="24"/>
          <w:highlight w:val="white"/>
        </w:rPr>
      </w:pPr>
      <w:r w:rsidRPr="00D709DE">
        <w:rPr>
          <w:rFonts w:ascii="Times New Roman" w:eastAsia="Times New Roman" w:hAnsi="Times New Roman" w:cs="Times New Roman"/>
          <w:sz w:val="24"/>
          <w:szCs w:val="24"/>
          <w:highlight w:val="white"/>
        </w:rPr>
        <w:t xml:space="preserve">Период обучения и распределение по семестрам определяет образовательная организация с учетом необходимости прохождения раздела 6 в весенний период, что связано с постановкой биологического эксперимента, а также с учетом логики формирования предметных результатов, общих и профессиональных компетенций, межпредметных связей с другими дисциплинами общеобразовательного и общепрофессионального циклов учебного плана ОПОП. </w:t>
      </w:r>
    </w:p>
    <w:p w:rsidR="00707E3C" w:rsidRPr="00D709DE" w:rsidRDefault="00707E3C" w:rsidP="00A47C47">
      <w:pPr>
        <w:spacing w:after="0" w:line="276" w:lineRule="auto"/>
        <w:rPr>
          <w:rFonts w:ascii="Times New Roman" w:eastAsia="OfficinaSansBookC" w:hAnsi="Times New Roman" w:cs="Times New Roman"/>
          <w:i/>
          <w:sz w:val="24"/>
          <w:szCs w:val="24"/>
          <w:vertAlign w:val="superscript"/>
        </w:rPr>
      </w:pPr>
    </w:p>
    <w:p w:rsidR="00707E3C" w:rsidRPr="00D709DE" w:rsidRDefault="00D709DE" w:rsidP="00D709DE">
      <w:pPr>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r w:rsidR="00050178" w:rsidRPr="00D709DE">
        <w:rPr>
          <w:rFonts w:ascii="Times New Roman" w:eastAsia="Times New Roman" w:hAnsi="Times New Roman" w:cs="Times New Roman"/>
          <w:b/>
          <w:sz w:val="24"/>
          <w:szCs w:val="24"/>
        </w:rPr>
        <w:t>1.</w:t>
      </w:r>
      <w:r w:rsidR="004342D4" w:rsidRPr="00D709DE">
        <w:rPr>
          <w:rFonts w:ascii="Times New Roman" w:eastAsia="Times New Roman" w:hAnsi="Times New Roman" w:cs="Times New Roman"/>
          <w:b/>
          <w:sz w:val="24"/>
          <w:szCs w:val="24"/>
        </w:rPr>
        <w:t>2</w:t>
      </w:r>
      <w:r w:rsidR="00050178" w:rsidRPr="00D709DE">
        <w:rPr>
          <w:rFonts w:ascii="Times New Roman" w:eastAsia="Times New Roman" w:hAnsi="Times New Roman" w:cs="Times New Roman"/>
          <w:b/>
          <w:sz w:val="24"/>
          <w:szCs w:val="24"/>
        </w:rPr>
        <w:t>. Цели и планируемые результаты освоения дисциплины:</w:t>
      </w:r>
    </w:p>
    <w:p w:rsidR="00707E3C"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1.2.1. Цели дисциплины</w:t>
      </w:r>
    </w:p>
    <w:p w:rsidR="004342D4" w:rsidRPr="00D709DE" w:rsidRDefault="004342D4" w:rsidP="00A47C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rPr>
      </w:pPr>
    </w:p>
    <w:p w:rsidR="00707E3C" w:rsidRPr="00D709DE" w:rsidRDefault="00050178" w:rsidP="00A47C47">
      <w:pPr>
        <w:shd w:val="clear" w:color="auto" w:fill="FFFFFF"/>
        <w:tabs>
          <w:tab w:val="left" w:pos="851"/>
          <w:tab w:val="left" w:pos="993"/>
        </w:tabs>
        <w:spacing w:after="0" w:line="276" w:lineRule="auto"/>
        <w:ind w:firstLine="567"/>
        <w:jc w:val="both"/>
        <w:rPr>
          <w:rFonts w:ascii="Times New Roman" w:eastAsia="Times New Roman" w:hAnsi="Times New Roman" w:cs="Times New Roman"/>
          <w:sz w:val="24"/>
          <w:szCs w:val="24"/>
        </w:rPr>
      </w:pPr>
      <w:r w:rsidRPr="00D709DE">
        <w:rPr>
          <w:rFonts w:ascii="Times New Roman" w:eastAsia="Times New Roman" w:hAnsi="Times New Roman" w:cs="Times New Roman"/>
          <w:b/>
          <w:sz w:val="24"/>
          <w:szCs w:val="24"/>
        </w:rPr>
        <w:t>Цель</w:t>
      </w:r>
      <w:r w:rsidRPr="00D709DE">
        <w:rPr>
          <w:rFonts w:ascii="Times New Roman" w:eastAsia="Times New Roman" w:hAnsi="Times New Roman" w:cs="Times New Roman"/>
          <w:sz w:val="24"/>
          <w:szCs w:val="24"/>
        </w:rPr>
        <w:t>: формирование 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p>
    <w:p w:rsidR="00707E3C" w:rsidRPr="00D709DE" w:rsidRDefault="00050178" w:rsidP="00A47C47">
      <w:pPr>
        <w:pBdr>
          <w:top w:val="none" w:sz="0" w:space="0" w:color="000000"/>
          <w:left w:val="none" w:sz="0" w:space="0" w:color="000000"/>
          <w:bottom w:val="none" w:sz="0" w:space="0" w:color="000000"/>
          <w:right w:val="none" w:sz="0" w:space="0" w:color="000000"/>
          <w:between w:val="none" w:sz="0" w:space="0" w:color="000000"/>
        </w:pBdr>
        <w:tabs>
          <w:tab w:val="left" w:pos="851"/>
          <w:tab w:val="left" w:pos="993"/>
        </w:tabs>
        <w:spacing w:after="0" w:line="276" w:lineRule="auto"/>
        <w:ind w:firstLine="567"/>
        <w:jc w:val="both"/>
        <w:rPr>
          <w:rFonts w:ascii="Times New Roman" w:eastAsia="Times New Roman" w:hAnsi="Times New Roman" w:cs="Times New Roman"/>
          <w:b/>
          <w:sz w:val="24"/>
          <w:szCs w:val="24"/>
        </w:rPr>
      </w:pPr>
      <w:r w:rsidRPr="00D709DE">
        <w:rPr>
          <w:rFonts w:ascii="Times New Roman" w:eastAsia="Times New Roman" w:hAnsi="Times New Roman" w:cs="Times New Roman"/>
          <w:b/>
          <w:sz w:val="24"/>
          <w:szCs w:val="24"/>
        </w:rPr>
        <w:t>Задачи:</w:t>
      </w:r>
      <w:r w:rsidRPr="00D709DE">
        <w:rPr>
          <w:rFonts w:ascii="Times New Roman" w:eastAsia="Times New Roman" w:hAnsi="Times New Roman" w:cs="Times New Roman"/>
          <w:sz w:val="24"/>
          <w:szCs w:val="24"/>
        </w:rPr>
        <w:t> </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получение фундаментальных знаний о биологических системах (Клетка, Организм, Популяция,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овладение умениями логически мыслить, обосновывать место и роль биологических знаний в практической деятельности людей, развитии современных технологий; определять живые объекты в природе; проводить наблюдения за экосистемами с целью их описания и выявления естественных и антропогенных изменений; находить и анализировать информацию о живых объектах;</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развитие познавательных интересов, интеллектуальных и творческих способностей обучающихся в процессе изучения биологических явлений;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концепций, гипотез (о сущности и происхождении жизни, человека) в ходе работы с различными источниками информации;</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xml:space="preserve">• воспитание убежденности в необходимости познания живой природы, необходимости рационального природопользования, бережного отношения к природным </w:t>
      </w:r>
      <w:r w:rsidRPr="00D709DE">
        <w:rPr>
          <w:rFonts w:ascii="Times New Roman" w:eastAsia="Times New Roman" w:hAnsi="Times New Roman" w:cs="Times New Roman"/>
          <w:sz w:val="24"/>
          <w:szCs w:val="24"/>
        </w:rPr>
        <w:lastRenderedPageBreak/>
        <w:t>ресурсам и окружающей среде, собственному здоровью; уважения к мнению оппонента при обсуждении биологических проблем;</w:t>
      </w:r>
    </w:p>
    <w:p w:rsidR="00707E3C" w:rsidRPr="00D709DE" w:rsidRDefault="00050178" w:rsidP="00A47C47">
      <w:pPr>
        <w:pBdr>
          <w:top w:val="nil"/>
          <w:left w:val="nil"/>
          <w:bottom w:val="nil"/>
          <w:right w:val="nil"/>
          <w:between w:val="nil"/>
        </w:pBd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6"/>
        <w:jc w:val="both"/>
        <w:rPr>
          <w:rFonts w:ascii="Times New Roman" w:eastAsia="Times New Roman" w:hAnsi="Times New Roman" w:cs="Times New Roman"/>
          <w:sz w:val="24"/>
          <w:szCs w:val="24"/>
        </w:rPr>
      </w:pPr>
      <w:r w:rsidRPr="00D709DE">
        <w:rPr>
          <w:rFonts w:ascii="Times New Roman" w:eastAsia="Times New Roman" w:hAnsi="Times New Roman" w:cs="Times New Roman"/>
          <w:sz w:val="24"/>
          <w:szCs w:val="24"/>
        </w:rPr>
        <w:t>• использование приобретенных биологических знаний и умений в повседневной жизни для оценки последствий своей деятельности (и деятельности других людей) по отношению к окружающей среде, здоровью других людей и собственному здоровью; обоснование и соблюдение мер профилактики заболеваний, оказание первой помощи при травмах, соблюдение правил поведения в природе.</w:t>
      </w:r>
    </w:p>
    <w:p w:rsidR="004342D4" w:rsidRPr="00D709DE" w:rsidRDefault="004342D4" w:rsidP="00A47C47">
      <w:pPr>
        <w:suppressAutoHyphens/>
        <w:spacing w:after="0" w:line="276" w:lineRule="auto"/>
        <w:ind w:firstLine="709"/>
        <w:jc w:val="both"/>
        <w:rPr>
          <w:rFonts w:ascii="Times New Roman" w:eastAsia="Times New Roman" w:hAnsi="Times New Roman" w:cs="Times New Roman"/>
          <w:b/>
          <w:bCs/>
          <w:sz w:val="24"/>
          <w:szCs w:val="24"/>
        </w:rPr>
      </w:pPr>
      <w:r w:rsidRPr="00D709DE">
        <w:rPr>
          <w:rFonts w:ascii="Times New Roman" w:eastAsia="Times New Roman" w:hAnsi="Times New Roman" w:cs="Times New Roman"/>
          <w:b/>
          <w:bCs/>
          <w:sz w:val="24"/>
          <w:szCs w:val="24"/>
        </w:rPr>
        <w:t>1.2.2. Планируемые результаты освоения общеобразовательной дисциплины</w:t>
      </w:r>
      <w:r w:rsidRPr="00D709DE">
        <w:rPr>
          <w:rFonts w:ascii="Times New Roman" w:hAnsi="Times New Roman" w:cs="Times New Roman"/>
          <w:b/>
          <w:bCs/>
          <w:sz w:val="24"/>
          <w:szCs w:val="24"/>
        </w:rPr>
        <w:t xml:space="preserve"> в соответствии с ФГОС СПО и на основе ФГОС СОО</w:t>
      </w:r>
    </w:p>
    <w:p w:rsidR="00427125" w:rsidRPr="00900657" w:rsidRDefault="00427125" w:rsidP="00427125">
      <w:pPr>
        <w:suppressAutoHyphens/>
        <w:spacing w:after="0" w:line="276" w:lineRule="auto"/>
        <w:ind w:firstLine="709"/>
        <w:jc w:val="both"/>
        <w:rPr>
          <w:rFonts w:ascii="Times New Roman" w:eastAsia="Times New Roman" w:hAnsi="Times New Roman" w:cs="Times New Roman"/>
          <w:b/>
          <w:sz w:val="24"/>
          <w:szCs w:val="24"/>
        </w:rPr>
        <w:sectPr w:rsidR="00427125" w:rsidRPr="00900657" w:rsidSect="00A47C47">
          <w:footerReference w:type="default" r:id="rId10"/>
          <w:pgSz w:w="11906" w:h="16838"/>
          <w:pgMar w:top="1134" w:right="851" w:bottom="851" w:left="1701" w:header="709" w:footer="709" w:gutter="0"/>
          <w:cols w:space="720"/>
          <w:titlePg/>
          <w:docGrid w:linePitch="299"/>
        </w:sectPr>
      </w:pPr>
      <w:bookmarkStart w:id="2" w:name="_Hlk113618735"/>
      <w:r w:rsidRPr="00D709DE">
        <w:rPr>
          <w:rFonts w:ascii="Times New Roman" w:eastAsia="Times New Roman" w:hAnsi="Times New Roman" w:cs="Times New Roman"/>
          <w:sz w:val="24"/>
          <w:szCs w:val="24"/>
        </w:rPr>
        <w:t xml:space="preserve">Особое значение дисциплина имеет при формировании и развитии </w:t>
      </w:r>
      <w:r w:rsidRPr="00900657">
        <w:rPr>
          <w:rFonts w:ascii="Times New Roman" w:eastAsia="Times New Roman" w:hAnsi="Times New Roman" w:cs="Times New Roman"/>
          <w:b/>
          <w:sz w:val="24"/>
          <w:szCs w:val="24"/>
        </w:rPr>
        <w:t xml:space="preserve">ОК01, ОК04, ОК07, ПК1.1. </w:t>
      </w:r>
      <w:r w:rsidRPr="00900657">
        <w:rPr>
          <w:rFonts w:ascii="Times New Roman" w:hAnsi="Times New Roman" w:cs="Times New Roman"/>
          <w:b/>
          <w:bCs/>
          <w:sz w:val="24"/>
          <w:szCs w:val="24"/>
        </w:rPr>
        <w:t>ЦОПТВ.1. ЦОПТВ.3, ЦОПТВ.5, ЦОЭВ1-5</w:t>
      </w:r>
    </w:p>
    <w:p w:rsidR="004342D4" w:rsidRPr="00D709DE" w:rsidRDefault="004342D4" w:rsidP="00F24097">
      <w:pPr>
        <w:suppressAutoHyphens/>
        <w:spacing w:after="0" w:line="276" w:lineRule="auto"/>
        <w:jc w:val="both"/>
        <w:rPr>
          <w:rFonts w:ascii="Times New Roman" w:eastAsia="Times New Roman" w:hAnsi="Times New Roman" w:cs="Times New Roman"/>
          <w:sz w:val="24"/>
          <w:szCs w:val="24"/>
        </w:rPr>
      </w:pPr>
    </w:p>
    <w:bookmarkEnd w:id="2"/>
    <w:p w:rsidR="00801995" w:rsidRPr="0087665A" w:rsidRDefault="00801995" w:rsidP="00A47C47">
      <w:pPr>
        <w:spacing w:after="0" w:line="276" w:lineRule="auto"/>
        <w:rPr>
          <w:rFonts w:ascii="OfficinaSansBookC" w:eastAsia="Times New Roman" w:hAnsi="OfficinaSansBookC" w:cs="Times New Roman"/>
          <w:b/>
          <w:sz w:val="28"/>
          <w:szCs w:val="28"/>
        </w:rPr>
        <w:sectPr w:rsidR="00801995" w:rsidRPr="0087665A" w:rsidSect="00A47C47">
          <w:footerReference w:type="default" r:id="rId11"/>
          <w:pgSz w:w="11906" w:h="16838"/>
          <w:pgMar w:top="1134" w:right="851" w:bottom="851" w:left="1701" w:header="709" w:footer="709" w:gutter="0"/>
          <w:cols w:space="720"/>
          <w:titlePg/>
          <w:docGrid w:linePitch="299"/>
        </w:sectPr>
      </w:pPr>
    </w:p>
    <w:p w:rsidR="00707E3C" w:rsidRPr="0087665A" w:rsidRDefault="00707E3C" w:rsidP="00F24097">
      <w:pPr>
        <w:spacing w:after="0" w:line="276" w:lineRule="auto"/>
        <w:jc w:val="both"/>
        <w:rPr>
          <w:rFonts w:ascii="OfficinaSansBookC" w:eastAsia="Times New Roman" w:hAnsi="OfficinaSansBookC" w:cs="Times New Roman"/>
          <w:b/>
          <w:sz w:val="28"/>
          <w:szCs w:val="28"/>
        </w:rPr>
      </w:pPr>
    </w:p>
    <w:tbl>
      <w:tblPr>
        <w:tblW w:w="149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00"/>
        <w:gridCol w:w="3919"/>
        <w:gridCol w:w="5244"/>
        <w:gridCol w:w="3402"/>
      </w:tblGrid>
      <w:tr w:rsidR="00CA784A" w:rsidRPr="00CA784A" w:rsidTr="00D96F91">
        <w:trPr>
          <w:cantSplit/>
          <w:trHeight w:val="415"/>
        </w:trPr>
        <w:tc>
          <w:tcPr>
            <w:tcW w:w="2400" w:type="dxa"/>
            <w:vMerge w:val="restart"/>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bookmarkStart w:id="3" w:name="_heading=h.1fob9te" w:colFirst="0" w:colLast="0"/>
            <w:bookmarkEnd w:id="3"/>
            <w:r w:rsidRPr="00CA784A">
              <w:rPr>
                <w:rFonts w:ascii="Times New Roman" w:eastAsia="Times New Roman" w:hAnsi="Times New Roman" w:cs="Times New Roman"/>
                <w:b/>
                <w:sz w:val="24"/>
                <w:szCs w:val="24"/>
              </w:rPr>
              <w:t>Код и наименование формируемых компетенций</w:t>
            </w:r>
          </w:p>
        </w:tc>
        <w:tc>
          <w:tcPr>
            <w:tcW w:w="12565" w:type="dxa"/>
            <w:gridSpan w:val="3"/>
            <w:vAlign w:val="center"/>
          </w:tcPr>
          <w:p w:rsidR="00CA784A" w:rsidRPr="00CA784A" w:rsidRDefault="00CA784A" w:rsidP="00A47C47">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Планируемые результаты освоения дисциплины</w:t>
            </w:r>
          </w:p>
        </w:tc>
      </w:tr>
      <w:tr w:rsidR="00CA784A" w:rsidRPr="00CA784A" w:rsidTr="007E705B">
        <w:trPr>
          <w:cantSplit/>
          <w:trHeight w:val="563"/>
        </w:trPr>
        <w:tc>
          <w:tcPr>
            <w:tcW w:w="2400" w:type="dxa"/>
            <w:vMerge/>
            <w:vAlign w:val="center"/>
          </w:tcPr>
          <w:p w:rsidR="00CA784A" w:rsidRPr="00CA784A" w:rsidRDefault="00CA784A" w:rsidP="00A47C47">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rPr>
            </w:pPr>
          </w:p>
        </w:tc>
        <w:tc>
          <w:tcPr>
            <w:tcW w:w="3919"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Общие</w:t>
            </w:r>
          </w:p>
        </w:tc>
        <w:tc>
          <w:tcPr>
            <w:tcW w:w="5244" w:type="dxa"/>
            <w:vAlign w:val="center"/>
          </w:tcPr>
          <w:p w:rsidR="00CA784A" w:rsidRPr="00CA784A" w:rsidRDefault="00CA784A" w:rsidP="00CA784A">
            <w:pPr>
              <w:spacing w:after="0" w:line="276" w:lineRule="auto"/>
              <w:jc w:val="center"/>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Дисциплинарные</w:t>
            </w:r>
          </w:p>
        </w:tc>
        <w:tc>
          <w:tcPr>
            <w:tcW w:w="3402" w:type="dxa"/>
          </w:tcPr>
          <w:p w:rsidR="00427125" w:rsidRDefault="00CA784A" w:rsidP="00CA784A">
            <w:pPr>
              <w:spacing w:after="0" w:line="276" w:lineRule="auto"/>
              <w:jc w:val="center"/>
              <w:rPr>
                <w:rFonts w:ascii="Times New Roman" w:eastAsia="Times New Roman" w:hAnsi="Times New Roman" w:cs="Times New Roman"/>
                <w:b/>
                <w:sz w:val="20"/>
                <w:szCs w:val="20"/>
              </w:rPr>
            </w:pPr>
            <w:r w:rsidRPr="00CA784A">
              <w:rPr>
                <w:rFonts w:ascii="Times New Roman" w:eastAsia="Times New Roman" w:hAnsi="Times New Roman" w:cs="Times New Roman"/>
                <w:b/>
                <w:sz w:val="24"/>
                <w:szCs w:val="24"/>
              </w:rPr>
              <w:t>ЦО</w:t>
            </w:r>
            <w:r w:rsidR="00427125" w:rsidRPr="00900657">
              <w:rPr>
                <w:rFonts w:ascii="Times New Roman" w:eastAsia="Times New Roman" w:hAnsi="Times New Roman" w:cs="Times New Roman"/>
                <w:b/>
                <w:sz w:val="20"/>
                <w:szCs w:val="20"/>
              </w:rPr>
              <w:t xml:space="preserve"> </w:t>
            </w:r>
          </w:p>
          <w:p w:rsidR="00CA784A" w:rsidRPr="00CA784A" w:rsidRDefault="00427125" w:rsidP="00CA784A">
            <w:pPr>
              <w:spacing w:after="0" w:line="276" w:lineRule="auto"/>
              <w:jc w:val="center"/>
              <w:rPr>
                <w:rFonts w:ascii="Times New Roman" w:eastAsia="Times New Roman" w:hAnsi="Times New Roman" w:cs="Times New Roman"/>
                <w:b/>
                <w:sz w:val="24"/>
                <w:szCs w:val="24"/>
              </w:rPr>
            </w:pPr>
            <w:r w:rsidRPr="00900657">
              <w:rPr>
                <w:rFonts w:ascii="Times New Roman" w:eastAsia="Times New Roman" w:hAnsi="Times New Roman" w:cs="Times New Roman"/>
                <w:b/>
                <w:sz w:val="20"/>
                <w:szCs w:val="20"/>
              </w:rPr>
              <w:t>Инвариантные целевые ориентиры программы воспитания</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b/>
                <w:sz w:val="24"/>
                <w:szCs w:val="24"/>
              </w:rPr>
            </w:pPr>
            <w:r w:rsidRPr="00CA784A">
              <w:rPr>
                <w:rFonts w:ascii="Times New Roman" w:eastAsia="Times New Roman" w:hAnsi="Times New Roman" w:cs="Times New Roman"/>
                <w:b/>
                <w:sz w:val="24"/>
                <w:szCs w:val="24"/>
              </w:rPr>
              <w:t>В части трудового воспитания: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труду, осознание ценности мастерства, трудолюбие;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интерес к различным сферам профессиональной 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а) </w:t>
            </w:r>
            <w:r w:rsidRPr="00CA784A">
              <w:rPr>
                <w:rFonts w:ascii="Times New Roman" w:eastAsia="Times New Roman" w:hAnsi="Times New Roman" w:cs="Times New Roman"/>
                <w:b/>
                <w:sz w:val="24"/>
                <w:szCs w:val="24"/>
              </w:rPr>
              <w:t>базовые логические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самостоятельно формулировать и актуализировать проблему, рассматривать ее всесторонне;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устанавливать существенный признак или основания для сравнения, классификации и обобщения;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определять цели деятельности, </w:t>
            </w:r>
            <w:r w:rsidRPr="00CA784A">
              <w:rPr>
                <w:rFonts w:ascii="Times New Roman" w:eastAsia="Times New Roman" w:hAnsi="Times New Roman" w:cs="Times New Roman"/>
                <w:sz w:val="24"/>
                <w:szCs w:val="24"/>
              </w:rPr>
              <w:lastRenderedPageBreak/>
              <w:t>задавать параметры и критерии их достижения;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закономерности и противоречия в рассматриваемых явлениях;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развивать креативное мышление при решении жизненных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 </w:t>
            </w:r>
            <w:r w:rsidRPr="00CA784A">
              <w:rPr>
                <w:rFonts w:ascii="Times New Roman" w:eastAsia="Times New Roman" w:hAnsi="Times New Roman" w:cs="Times New Roman"/>
                <w:b/>
                <w:sz w:val="24"/>
                <w:szCs w:val="24"/>
              </w:rPr>
              <w:t>базовые исследовательские действия: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владеть навыками учебно-исследовательской и проектной деятельности, навыками разрешения проблем;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анализировать полученные в ходе решения задачи результаты, критически оценивать их достоверность, прогнозировать </w:t>
            </w:r>
            <w:r w:rsidRPr="00CA784A">
              <w:rPr>
                <w:rFonts w:ascii="Times New Roman" w:eastAsia="Times New Roman" w:hAnsi="Times New Roman" w:cs="Times New Roman"/>
                <w:sz w:val="24"/>
                <w:szCs w:val="24"/>
              </w:rPr>
              <w:lastRenderedPageBreak/>
              <w:t xml:space="preserve">изменение в новых условиях;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переносить знания в познавательную и практическую области жизнедеятельности;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уметь интегрировать знания из разных предметных областей;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выдвигать новые идеи, предлагать оригинальные подходы и решения;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способность их использования в познавательной и социальной практике</w:t>
            </w:r>
          </w:p>
        </w:tc>
        <w:tc>
          <w:tcPr>
            <w:tcW w:w="5244"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владеть системой биологических знаний, которая включает:</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w:t>
            </w:r>
            <w:r w:rsidRPr="00CA784A">
              <w:rPr>
                <w:rFonts w:ascii="Times New Roman" w:eastAsia="Times New Roman" w:hAnsi="Times New Roman" w:cs="Times New Roman"/>
                <w:sz w:val="24"/>
                <w:szCs w:val="24"/>
              </w:rPr>
              <w:lastRenderedPageBreak/>
              <w:t>изменчивость, энергозависимость, рост и развитие);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биологические теории: клеточная теория Т. Шванна, М  Шлейдена, Р. Вирхова; 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В.И. Вернадского - о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принципы (чистоты гамет, комплементарности);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правила (минимума Ю. Либиха, экологической пирамиды чисел, биомассы и энергии);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гипотезы (коацерватной А.И. Опарина, первичного бульона Дж. Холдейна, микросфер С. Фокса, рибозима Т. Чек);</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 </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вирусов, клеток прокариот и эукариот; одноклеточных и многоклеточных организмов, видов, биогеоценозов, экосистем и биосферы;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строения органов и систем органов растений, животных, человека; процессов жизнедеятельности, протекающих в организмах растений, животных и человека;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биологических процессов: обмена веществ (метаболизм), информации и превращения </w:t>
            </w:r>
            <w:r w:rsidRPr="00CA784A">
              <w:rPr>
                <w:rFonts w:ascii="Times New Roman" w:eastAsia="Times New Roman" w:hAnsi="Times New Roman" w:cs="Times New Roman"/>
                <w:sz w:val="24"/>
                <w:szCs w:val="24"/>
              </w:rPr>
              <w:lastRenderedPageBreak/>
              <w:t>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w:t>
            </w:r>
            <w:r w:rsidRPr="00CA784A">
              <w:rPr>
                <w:rFonts w:ascii="Times New Roman" w:eastAsia="Times New Roman" w:hAnsi="Times New Roman" w:cs="Times New Roman"/>
                <w:sz w:val="24"/>
                <w:szCs w:val="24"/>
              </w:rPr>
              <w:lastRenderedPageBreak/>
              <w:t>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w:t>
            </w:r>
            <w:r w:rsidRPr="00CA784A">
              <w:rPr>
                <w:rFonts w:ascii="Times New Roman" w:eastAsia="Times New Roman" w:hAnsi="Times New Roman" w:cs="Times New Roman"/>
                <w:sz w:val="24"/>
                <w:szCs w:val="24"/>
              </w:rPr>
              <w:lastRenderedPageBreak/>
              <w:t>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 делать выводы и прогнозы на основании полученных результатов;</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w:t>
            </w:r>
            <w:r w:rsidRPr="00CA784A">
              <w:rPr>
                <w:rFonts w:ascii="Times New Roman" w:eastAsia="Times New Roman" w:hAnsi="Times New Roman" w:cs="Times New Roman"/>
                <w:sz w:val="24"/>
                <w:szCs w:val="24"/>
              </w:rPr>
              <w:lastRenderedPageBreak/>
              <w:t>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r w:rsidRPr="00CA784A">
              <w:rPr>
                <w:rFonts w:ascii="Times New Roman" w:hAnsi="Times New Roman" w:cs="Times New Roman"/>
                <w:color w:val="444444"/>
                <w:sz w:val="24"/>
                <w:szCs w:val="24"/>
                <w:lang w:eastAsia="en-US"/>
              </w:rPr>
              <w:t>;</w:t>
            </w:r>
          </w:p>
        </w:tc>
        <w:tc>
          <w:tcPr>
            <w:tcW w:w="3402" w:type="dxa"/>
          </w:tcPr>
          <w:p w:rsidR="00CA784A" w:rsidRPr="00CA784A" w:rsidRDefault="00CA784A" w:rsidP="00A47C47">
            <w:pPr>
              <w:pBdr>
                <w:top w:val="nil"/>
                <w:left w:val="nil"/>
                <w:bottom w:val="nil"/>
                <w:right w:val="nil"/>
                <w:between w:val="nil"/>
              </w:pBd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ЦОПТВ.1.</w:t>
            </w:r>
            <w:r w:rsidRPr="00CA784A">
              <w:rPr>
                <w:rFonts w:ascii="Times New Roman" w:hAnsi="Times New Roman" w:cs="Times New Roman"/>
                <w:sz w:val="24"/>
                <w:szCs w:val="24"/>
              </w:rPr>
              <w:t xml:space="preserve"> 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919"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области ценности научного познания: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совершенствование языковой и читательской культуры как </w:t>
            </w:r>
            <w:r w:rsidRPr="00CA784A">
              <w:rPr>
                <w:rFonts w:ascii="Times New Roman" w:eastAsia="Times New Roman" w:hAnsi="Times New Roman" w:cs="Times New Roman"/>
                <w:sz w:val="24"/>
                <w:szCs w:val="24"/>
              </w:rPr>
              <w:lastRenderedPageBreak/>
              <w:t xml:space="preserve">средства взаимодействия между людьми и познания мира;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осознание ценности научной деятельности, готовность осуществлять проектную и исследовательскую деятельность индивидуально и в группе;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Овладение универсальными учебными познавательными действиями: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в) работа с информацией:</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оценивать достоверность, легитимность информации, ее соответствие правовым и морально-этическим нормам;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использовать средства информационных и </w:t>
            </w:r>
            <w:r w:rsidRPr="00CA784A">
              <w:rPr>
                <w:rFonts w:ascii="Times New Roman" w:eastAsia="Times New Roman" w:hAnsi="Times New Roman" w:cs="Times New Roman"/>
                <w:sz w:val="24"/>
                <w:szCs w:val="24"/>
              </w:rPr>
              <w:lastRenderedPageBreak/>
              <w:t xml:space="preserve">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владеть навыками распознавания и защиты информации, информационной безопасности личности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xml:space="preserve">- интерпретировать этические аспекты современных исследований в биологии, медицине, биотехнологии; рассматривать глобальные экологические проблемы </w:t>
            </w:r>
            <w:r w:rsidRPr="00CA784A">
              <w:rPr>
                <w:rFonts w:ascii="Times New Roman" w:eastAsia="Times New Roman" w:hAnsi="Times New Roman" w:cs="Times New Roman"/>
                <w:sz w:val="24"/>
                <w:szCs w:val="24"/>
              </w:rPr>
              <w:lastRenderedPageBreak/>
              <w:t>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c>
          <w:tcPr>
            <w:tcW w:w="3402"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bCs/>
                <w:sz w:val="24"/>
                <w:szCs w:val="24"/>
              </w:rPr>
              <w:lastRenderedPageBreak/>
              <w:t>ЦОПТВ.3.</w:t>
            </w:r>
            <w:r w:rsidRPr="00CA784A">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CA784A" w:rsidRPr="00CA784A" w:rsidTr="007E705B">
        <w:trPr>
          <w:trHeight w:val="674"/>
        </w:trPr>
        <w:tc>
          <w:tcPr>
            <w:tcW w:w="2400"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ОК 04. Эффективно взаимодействовать и работать в коллективе и команде</w:t>
            </w:r>
          </w:p>
        </w:tc>
        <w:tc>
          <w:tcPr>
            <w:tcW w:w="3919" w:type="dxa"/>
          </w:tcPr>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готовность к саморазвитию, самостоятельности и самоопределению;</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-овладение навыками учебно-исследовательской, проектной и социальной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коммуникативными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808080"/>
                <w:sz w:val="24"/>
                <w:szCs w:val="24"/>
              </w:rPr>
              <w:t>б)</w:t>
            </w:r>
            <w:r w:rsidRPr="00CA784A">
              <w:rPr>
                <w:rFonts w:ascii="Times New Roman" w:eastAsia="Times New Roman" w:hAnsi="Times New Roman" w:cs="Times New Roman"/>
                <w:color w:val="000000"/>
                <w:sz w:val="24"/>
                <w:szCs w:val="24"/>
              </w:rPr>
              <w:t> </w:t>
            </w:r>
            <w:r w:rsidRPr="00CA784A">
              <w:rPr>
                <w:rFonts w:ascii="Times New Roman" w:eastAsia="Times New Roman" w:hAnsi="Times New Roman" w:cs="Times New Roman"/>
                <w:b/>
                <w:bCs/>
                <w:color w:val="000000"/>
                <w:sz w:val="24"/>
                <w:szCs w:val="24"/>
              </w:rPr>
              <w:t>совместная деятельность</w:t>
            </w:r>
            <w:r w:rsidRPr="00CA784A">
              <w:rPr>
                <w:rFonts w:ascii="Times New Roman" w:eastAsia="Times New Roman" w:hAnsi="Times New Roman" w:cs="Times New Roman"/>
                <w:color w:val="000000"/>
                <w:sz w:val="24"/>
                <w:szCs w:val="24"/>
              </w:rPr>
              <w:t>:</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понимать и использовать преимущества командной и индивидуальной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xml:space="preserve">- принимать цели совместной деятельности, организовывать и координировать действия по ее достижению: составлять план </w:t>
            </w:r>
            <w:r w:rsidRPr="00CA784A">
              <w:rPr>
                <w:rFonts w:ascii="Times New Roman" w:eastAsia="Times New Roman" w:hAnsi="Times New Roman" w:cs="Times New Roman"/>
                <w:color w:val="000000"/>
                <w:sz w:val="24"/>
                <w:szCs w:val="24"/>
              </w:rPr>
              <w:lastRenderedPageBreak/>
              <w:t>действий, распределять роли с учетом мнений участников обсуждать результаты совместной работы;</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координировать и выполнять работу в условиях реального, виртуального и комбинированного взаимодействия;</w:t>
            </w:r>
          </w:p>
          <w:p w:rsidR="00CA784A" w:rsidRPr="00CA784A" w:rsidRDefault="00CA784A" w:rsidP="00A47C47">
            <w:pPr>
              <w:spacing w:after="0" w:line="276" w:lineRule="auto"/>
              <w:jc w:val="both"/>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b/>
                <w:bCs/>
                <w:color w:val="000000"/>
                <w:sz w:val="24"/>
                <w:szCs w:val="24"/>
              </w:rPr>
              <w:t>Овладение универсальными регулятивными действиями:</w:t>
            </w:r>
          </w:p>
          <w:p w:rsidR="00CA784A" w:rsidRPr="00CA784A" w:rsidRDefault="00CA784A" w:rsidP="00A47C47">
            <w:pPr>
              <w:spacing w:after="0" w:line="276" w:lineRule="auto"/>
              <w:jc w:val="both"/>
              <w:textAlignment w:val="baseline"/>
              <w:rPr>
                <w:rFonts w:ascii="Times New Roman" w:eastAsia="Times New Roman" w:hAnsi="Times New Roman" w:cs="Times New Roman"/>
                <w:b/>
                <w:bCs/>
                <w:color w:val="000000"/>
                <w:sz w:val="24"/>
                <w:szCs w:val="24"/>
              </w:rPr>
            </w:pPr>
            <w:r w:rsidRPr="00CA784A">
              <w:rPr>
                <w:rFonts w:ascii="Times New Roman" w:eastAsia="Times New Roman" w:hAnsi="Times New Roman" w:cs="Times New Roman"/>
                <w:color w:val="808080"/>
                <w:sz w:val="24"/>
                <w:szCs w:val="24"/>
              </w:rPr>
              <w:t>г</w:t>
            </w:r>
            <w:r w:rsidRPr="00CA784A">
              <w:rPr>
                <w:rFonts w:ascii="Times New Roman" w:eastAsia="Times New Roman" w:hAnsi="Times New Roman" w:cs="Times New Roman"/>
                <w:b/>
                <w:bCs/>
                <w:color w:val="808080"/>
                <w:sz w:val="24"/>
                <w:szCs w:val="24"/>
              </w:rPr>
              <w:t>)</w:t>
            </w:r>
            <w:r w:rsidRPr="00CA784A">
              <w:rPr>
                <w:rFonts w:ascii="Times New Roman" w:eastAsia="Times New Roman" w:hAnsi="Times New Roman" w:cs="Times New Roman"/>
                <w:b/>
                <w:bCs/>
                <w:color w:val="000000"/>
                <w:sz w:val="24"/>
                <w:szCs w:val="24"/>
              </w:rPr>
              <w:t> принятие себя и других людей:</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принимать мотивы и аргументы других людей при анализе результатов деятельности;</w:t>
            </w:r>
          </w:p>
          <w:p w:rsidR="00CA784A" w:rsidRPr="00CA784A" w:rsidRDefault="00CA784A" w:rsidP="00A47C47">
            <w:pPr>
              <w:spacing w:after="0" w:line="276" w:lineRule="auto"/>
              <w:jc w:val="both"/>
              <w:textAlignment w:val="baseline"/>
              <w:rPr>
                <w:rFonts w:ascii="Times New Roman" w:eastAsia="Times New Roman" w:hAnsi="Times New Roman" w:cs="Times New Roman"/>
                <w:color w:val="000000"/>
                <w:sz w:val="24"/>
                <w:szCs w:val="24"/>
              </w:rPr>
            </w:pPr>
            <w:r w:rsidRPr="00CA784A">
              <w:rPr>
                <w:rFonts w:ascii="Times New Roman" w:eastAsia="Times New Roman" w:hAnsi="Times New Roman" w:cs="Times New Roman"/>
                <w:color w:val="000000"/>
                <w:sz w:val="24"/>
                <w:szCs w:val="24"/>
              </w:rPr>
              <w:t>- признавать свое право и право других людей на ошибки;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color w:val="000000"/>
                <w:sz w:val="24"/>
                <w:szCs w:val="24"/>
              </w:rPr>
              <w:t>- развивать способность понимать мир с позиции другого человека</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c>
          <w:tcPr>
            <w:tcW w:w="3402" w:type="dxa"/>
          </w:tcPr>
          <w:p w:rsidR="00CA784A" w:rsidRPr="00CA784A" w:rsidRDefault="00CA784A" w:rsidP="00D96F91">
            <w:pPr>
              <w:spacing w:after="0" w:line="276" w:lineRule="auto"/>
              <w:jc w:val="both"/>
              <w:rPr>
                <w:rFonts w:ascii="Times New Roman" w:eastAsia="Times New Roman" w:hAnsi="Times New Roman" w:cs="Times New Roman"/>
                <w:sz w:val="24"/>
                <w:szCs w:val="24"/>
              </w:rPr>
            </w:pPr>
            <w:r w:rsidRPr="00335E25">
              <w:rPr>
                <w:rFonts w:ascii="Times New Roman" w:hAnsi="Times New Roman" w:cs="Times New Roman"/>
                <w:bCs/>
                <w:sz w:val="24"/>
                <w:szCs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CA784A" w:rsidRPr="00CA784A" w:rsidTr="007E705B">
        <w:trPr>
          <w:trHeight w:val="674"/>
        </w:trPr>
        <w:tc>
          <w:tcPr>
            <w:tcW w:w="2400" w:type="dxa"/>
          </w:tcPr>
          <w:p w:rsidR="00CA784A" w:rsidRPr="00CA784A" w:rsidRDefault="00CA784A" w:rsidP="00A47C47">
            <w:pPr>
              <w:spacing w:after="0" w:line="276" w:lineRule="auto"/>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w:t>
            </w:r>
            <w:r w:rsidRPr="00CA784A">
              <w:rPr>
                <w:rFonts w:ascii="Times New Roman" w:eastAsia="Times New Roman" w:hAnsi="Times New Roman" w:cs="Times New Roman"/>
                <w:sz w:val="24"/>
                <w:szCs w:val="24"/>
              </w:rPr>
              <w:lastRenderedPageBreak/>
              <w:t>изменении климата, принципы бережливого производства, эффективно действовать в чрезвычайных ситуациях</w:t>
            </w:r>
          </w:p>
        </w:tc>
        <w:tc>
          <w:tcPr>
            <w:tcW w:w="3919" w:type="dxa"/>
          </w:tcPr>
          <w:p w:rsidR="00CA784A" w:rsidRPr="00CA784A" w:rsidRDefault="00CA784A" w:rsidP="00A47C47">
            <w:pPr>
              <w:spacing w:after="0" w:line="276" w:lineRule="auto"/>
              <w:rPr>
                <w:rFonts w:ascii="Times New Roman" w:hAnsi="Times New Roman" w:cs="Times New Roman"/>
                <w:b/>
                <w:bCs/>
                <w:color w:val="000000"/>
                <w:sz w:val="24"/>
                <w:szCs w:val="24"/>
                <w:shd w:val="clear" w:color="auto" w:fill="FFFFFF"/>
                <w:lang w:eastAsia="en-US"/>
              </w:rPr>
            </w:pPr>
            <w:r w:rsidRPr="00CA784A">
              <w:rPr>
                <w:rFonts w:ascii="Times New Roman" w:hAnsi="Times New Roman" w:cs="Times New Roman"/>
                <w:b/>
                <w:bCs/>
                <w:color w:val="000000"/>
                <w:sz w:val="24"/>
                <w:szCs w:val="24"/>
                <w:shd w:val="clear" w:color="auto" w:fill="FFFFFF"/>
                <w:lang w:eastAsia="en-US"/>
              </w:rPr>
              <w:lastRenderedPageBreak/>
              <w:t>В области</w:t>
            </w:r>
            <w:r w:rsidR="00D96F91">
              <w:rPr>
                <w:rFonts w:ascii="Times New Roman" w:hAnsi="Times New Roman" w:cs="Times New Roman"/>
                <w:b/>
                <w:bCs/>
                <w:color w:val="000000"/>
                <w:sz w:val="24"/>
                <w:szCs w:val="24"/>
                <w:shd w:val="clear" w:color="auto" w:fill="FFFFFF"/>
                <w:lang w:eastAsia="en-US"/>
              </w:rPr>
              <w:t xml:space="preserve"> </w:t>
            </w:r>
            <w:r w:rsidRPr="00CA784A">
              <w:rPr>
                <w:rFonts w:ascii="Times New Roman" w:hAnsi="Times New Roman" w:cs="Times New Roman"/>
                <w:b/>
                <w:bCs/>
                <w:color w:val="000000"/>
                <w:sz w:val="24"/>
                <w:szCs w:val="24"/>
                <w:shd w:val="clear" w:color="auto" w:fill="FFFFFF"/>
                <w:lang w:eastAsia="en-US"/>
              </w:rPr>
              <w:t>экологического воспитания:</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xml:space="preserve">- сформированность экологической культуры, понимание влияния социально-экономических процессов на состояние природной </w:t>
            </w:r>
            <w:r w:rsidRPr="00CA784A">
              <w:rPr>
                <w:rFonts w:ascii="Times New Roman" w:hAnsi="Times New Roman" w:cs="Times New Roman"/>
                <w:color w:val="000000"/>
                <w:sz w:val="24"/>
                <w:szCs w:val="24"/>
                <w:shd w:val="clear" w:color="auto" w:fill="FFFFFF"/>
                <w:lang w:eastAsia="en-US"/>
              </w:rPr>
              <w:lastRenderedPageBreak/>
              <w:t>и социальной среды, осознание глобального характера экологических проблем;</w:t>
            </w:r>
          </w:p>
          <w:p w:rsidR="00CA784A" w:rsidRPr="00CA784A" w:rsidRDefault="00CA784A" w:rsidP="00A47C47">
            <w:pPr>
              <w:spacing w:after="0" w:line="276" w:lineRule="auto"/>
              <w:jc w:val="both"/>
              <w:rPr>
                <w:rFonts w:ascii="Times New Roman" w:hAnsi="Times New Roman" w:cs="Times New Roman"/>
                <w:b/>
                <w:bCs/>
                <w:sz w:val="24"/>
                <w:szCs w:val="24"/>
                <w:lang w:eastAsia="en-US"/>
              </w:rPr>
            </w:pPr>
            <w:r w:rsidRPr="00CA784A">
              <w:rPr>
                <w:rFonts w:ascii="Times New Roman" w:hAnsi="Times New Roman" w:cs="Times New Roman"/>
                <w:color w:val="000000"/>
                <w:sz w:val="24"/>
                <w:szCs w:val="24"/>
                <w:shd w:val="clear" w:color="auto" w:fill="FFFFFF"/>
                <w:lang w:eastAsia="en-US"/>
              </w:rPr>
              <w:t>- планирование и осуществление действий в окружающей среде на основе знания целей устойчивого развития человечества;</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активное неприятие действий, приносящих вред окружающей среде;</w:t>
            </w:r>
          </w:p>
          <w:p w:rsidR="00CA784A" w:rsidRPr="00CA784A" w:rsidRDefault="00CA784A" w:rsidP="00A47C47">
            <w:pPr>
              <w:spacing w:after="0" w:line="276" w:lineRule="auto"/>
              <w:jc w:val="both"/>
              <w:rPr>
                <w:rFonts w:ascii="Times New Roman" w:hAnsi="Times New Roman" w:cs="Times New Roman"/>
                <w:sz w:val="24"/>
                <w:szCs w:val="24"/>
                <w:lang w:eastAsia="en-US"/>
              </w:rPr>
            </w:pPr>
            <w:r w:rsidRPr="00CA784A">
              <w:rPr>
                <w:rFonts w:ascii="Times New Roman" w:hAnsi="Times New Roman" w:cs="Times New Roman"/>
                <w:color w:val="000000"/>
                <w:sz w:val="24"/>
                <w:szCs w:val="24"/>
                <w:shd w:val="clear" w:color="auto" w:fill="FFFFFF"/>
                <w:lang w:eastAsia="en-US"/>
              </w:rPr>
              <w:t>- умение прогнозировать неблагоприятные экологические последствия предпринимаемых действий, предотвращать их;</w:t>
            </w:r>
          </w:p>
          <w:p w:rsidR="00CA784A" w:rsidRPr="00CA784A" w:rsidRDefault="00CA784A" w:rsidP="00A47C47">
            <w:pPr>
              <w:spacing w:after="0" w:line="276" w:lineRule="auto"/>
              <w:jc w:val="both"/>
              <w:rPr>
                <w:rFonts w:ascii="Times New Roman" w:hAnsi="Times New Roman" w:cs="Times New Roman"/>
                <w:color w:val="000000"/>
                <w:sz w:val="24"/>
                <w:szCs w:val="24"/>
                <w:shd w:val="clear" w:color="auto" w:fill="FFFFFF"/>
                <w:lang w:eastAsia="en-US"/>
              </w:rPr>
            </w:pPr>
            <w:r w:rsidRPr="00CA784A">
              <w:rPr>
                <w:rFonts w:ascii="Times New Roman" w:hAnsi="Times New Roman" w:cs="Times New Roman"/>
                <w:color w:val="000000"/>
                <w:sz w:val="24"/>
                <w:szCs w:val="24"/>
                <w:shd w:val="clear" w:color="auto" w:fill="FFFFFF"/>
                <w:lang w:eastAsia="en-US"/>
              </w:rPr>
              <w:t>- расширение опыта деятельности экологической направленности;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hAnsi="Times New Roman" w:cs="Times New Roman"/>
                <w:color w:val="000000"/>
                <w:sz w:val="24"/>
                <w:szCs w:val="24"/>
                <w:lang w:eastAsia="en-US"/>
              </w:rPr>
              <w:t>- овладение навыками учебно-исследовательской, проектной и социальной деятельности</w:t>
            </w:r>
          </w:p>
        </w:tc>
        <w:tc>
          <w:tcPr>
            <w:tcW w:w="5244" w:type="dxa"/>
          </w:tcPr>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lastRenderedPageBreak/>
              <w:t>- уметь выявлять отличительные признаки 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CA784A" w:rsidRPr="00CA784A" w:rsidRDefault="00CA784A" w:rsidP="00A47C47">
            <w:pPr>
              <w:spacing w:after="0" w:line="276" w:lineRule="auto"/>
              <w:jc w:val="both"/>
              <w:rPr>
                <w:rFonts w:ascii="Times New Roman" w:eastAsia="Times New Roman" w:hAnsi="Times New Roman" w:cs="Times New Roman"/>
                <w:sz w:val="24"/>
                <w:szCs w:val="24"/>
              </w:rPr>
            </w:pPr>
            <w:r w:rsidRPr="00CA784A">
              <w:rPr>
                <w:rFonts w:ascii="Times New Roman" w:eastAsia="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c>
          <w:tcPr>
            <w:tcW w:w="3402" w:type="dxa"/>
          </w:tcPr>
          <w:p w:rsidR="00CA784A" w:rsidRPr="00D96F91" w:rsidRDefault="00D96F91" w:rsidP="00D96F91">
            <w:pPr>
              <w:rPr>
                <w:rFonts w:ascii="Times New Roman" w:hAnsi="Times New Roman" w:cs="Times New Roman"/>
                <w:sz w:val="24"/>
                <w:szCs w:val="24"/>
              </w:rPr>
            </w:pPr>
            <w:r w:rsidRPr="00D96F91">
              <w:rPr>
                <w:rFonts w:ascii="Times New Roman" w:hAnsi="Times New Roman" w:cs="Times New Roman"/>
                <w:bCs/>
                <w:sz w:val="24"/>
                <w:szCs w:val="24"/>
              </w:rPr>
              <w:lastRenderedPageBreak/>
              <w:t>ЦОЭВ.1.</w:t>
            </w:r>
            <w:r w:rsidRPr="00D96F91">
              <w:rPr>
                <w:sz w:val="24"/>
                <w:szCs w:val="24"/>
              </w:rPr>
              <w:t xml:space="preserve"> </w:t>
            </w:r>
            <w:r w:rsidRPr="00D96F91">
              <w:rPr>
                <w:rFonts w:ascii="Times New Roman" w:hAnsi="Times New Roman" w:cs="Times New Roman"/>
                <w:sz w:val="24"/>
                <w:szCs w:val="24"/>
              </w:rPr>
              <w:t xml:space="preserve">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w:t>
            </w:r>
            <w:r w:rsidRPr="00D96F91">
              <w:rPr>
                <w:rFonts w:ascii="Times New Roman" w:hAnsi="Times New Roman" w:cs="Times New Roman"/>
                <w:sz w:val="24"/>
                <w:szCs w:val="24"/>
              </w:rPr>
              <w:lastRenderedPageBreak/>
              <w:t>ответственность за действия в природной среде.</w:t>
            </w:r>
          </w:p>
          <w:p w:rsidR="00D96F91" w:rsidRPr="007E705B" w:rsidRDefault="00D96F91" w:rsidP="00D96F91">
            <w:pPr>
              <w:rPr>
                <w:sz w:val="24"/>
                <w:szCs w:val="24"/>
              </w:rPr>
            </w:pPr>
            <w:r w:rsidRPr="00D96F91">
              <w:rPr>
                <w:rFonts w:ascii="Times New Roman" w:hAnsi="Times New Roman" w:cs="Times New Roman"/>
                <w:bCs/>
                <w:sz w:val="24"/>
                <w:szCs w:val="24"/>
              </w:rPr>
              <w:t>ЦОЭВ.2.</w:t>
            </w:r>
            <w:r w:rsidRPr="00D96F91">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p w:rsidR="00D96F91" w:rsidRPr="007E705B" w:rsidRDefault="00D96F91" w:rsidP="00D96F91">
            <w:pPr>
              <w:rPr>
                <w:sz w:val="24"/>
                <w:szCs w:val="24"/>
              </w:rPr>
            </w:pPr>
            <w:r w:rsidRPr="00D96F91">
              <w:rPr>
                <w:rFonts w:ascii="Times New Roman" w:hAnsi="Times New Roman" w:cs="Times New Roman"/>
                <w:bCs/>
                <w:sz w:val="24"/>
                <w:szCs w:val="24"/>
              </w:rPr>
              <w:t>ЦОЭВ.3.</w:t>
            </w:r>
            <w:r w:rsidRPr="00D96F91">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p w:rsidR="00D96F91" w:rsidRPr="007E705B" w:rsidRDefault="00D96F91" w:rsidP="00D96F91">
            <w:pPr>
              <w:rPr>
                <w:sz w:val="24"/>
                <w:szCs w:val="24"/>
              </w:rPr>
            </w:pPr>
            <w:r w:rsidRPr="00D96F91">
              <w:rPr>
                <w:rFonts w:ascii="Times New Roman" w:hAnsi="Times New Roman" w:cs="Times New Roman"/>
                <w:bCs/>
                <w:sz w:val="24"/>
                <w:szCs w:val="24"/>
              </w:rPr>
              <w:t>ЦОЭВ.4.</w:t>
            </w:r>
            <w:r w:rsidRPr="00D96F9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r w:rsidR="00B10E57">
              <w:rPr>
                <w:rFonts w:ascii="Times New Roman" w:hAnsi="Times New Roman" w:cs="Times New Roman"/>
                <w:sz w:val="24"/>
                <w:szCs w:val="24"/>
              </w:rPr>
              <w:t>.</w:t>
            </w:r>
          </w:p>
          <w:p w:rsidR="00D96F91" w:rsidRPr="00D96F91" w:rsidRDefault="00D96F91" w:rsidP="00D96F91">
            <w:pPr>
              <w:rPr>
                <w:sz w:val="24"/>
                <w:szCs w:val="24"/>
              </w:rPr>
            </w:pPr>
          </w:p>
        </w:tc>
      </w:tr>
      <w:tr w:rsidR="00CA784A" w:rsidRPr="00CA784A" w:rsidTr="007E705B">
        <w:trPr>
          <w:trHeight w:val="674"/>
        </w:trPr>
        <w:tc>
          <w:tcPr>
            <w:tcW w:w="2400" w:type="dxa"/>
          </w:tcPr>
          <w:p w:rsidR="00CA784A" w:rsidRPr="007E705B" w:rsidRDefault="00CA784A"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sz w:val="24"/>
                <w:szCs w:val="24"/>
              </w:rPr>
              <w:lastRenderedPageBreak/>
              <w:t>ПК</w:t>
            </w:r>
          </w:p>
        </w:tc>
        <w:tc>
          <w:tcPr>
            <w:tcW w:w="3919" w:type="dxa"/>
          </w:tcPr>
          <w:p w:rsidR="00CA784A" w:rsidRPr="007E705B" w:rsidRDefault="00D96F91" w:rsidP="007E705B">
            <w:pPr>
              <w:spacing w:after="0" w:line="276" w:lineRule="auto"/>
              <w:jc w:val="center"/>
              <w:rPr>
                <w:rFonts w:ascii="Times New Roman" w:hAnsi="Times New Roman" w:cs="Times New Roman"/>
                <w:b/>
                <w:bCs/>
                <w:color w:val="000000"/>
                <w:sz w:val="24"/>
                <w:szCs w:val="24"/>
                <w:shd w:val="clear" w:color="auto" w:fill="FFFFFF"/>
                <w:lang w:eastAsia="en-US"/>
              </w:rPr>
            </w:pPr>
            <w:r w:rsidRPr="007E705B">
              <w:rPr>
                <w:rFonts w:ascii="Times New Roman" w:hAnsi="Times New Roman" w:cs="Times New Roman"/>
                <w:b/>
                <w:bCs/>
                <w:color w:val="000000"/>
                <w:sz w:val="24"/>
                <w:szCs w:val="24"/>
                <w:shd w:val="clear" w:color="auto" w:fill="FFFFFF"/>
                <w:lang w:eastAsia="en-US"/>
              </w:rPr>
              <w:t>Знать</w:t>
            </w:r>
          </w:p>
        </w:tc>
        <w:tc>
          <w:tcPr>
            <w:tcW w:w="5244" w:type="dxa"/>
          </w:tcPr>
          <w:p w:rsidR="00CA784A" w:rsidRPr="007E705B" w:rsidRDefault="00D96F91" w:rsidP="007E705B">
            <w:pPr>
              <w:spacing w:after="0" w:line="276" w:lineRule="auto"/>
              <w:jc w:val="center"/>
              <w:rPr>
                <w:rFonts w:ascii="Times New Roman" w:eastAsia="Times New Roman" w:hAnsi="Times New Roman" w:cs="Times New Roman"/>
                <w:sz w:val="24"/>
                <w:szCs w:val="24"/>
              </w:rPr>
            </w:pPr>
            <w:r w:rsidRPr="007E705B">
              <w:rPr>
                <w:rFonts w:ascii="Times New Roman" w:eastAsia="Times New Roman" w:hAnsi="Times New Roman" w:cs="Times New Roman"/>
                <w:b/>
                <w:sz w:val="24"/>
                <w:szCs w:val="24"/>
              </w:rPr>
              <w:t>Умет</w:t>
            </w:r>
            <w:r w:rsidRPr="007E705B">
              <w:rPr>
                <w:rFonts w:ascii="Times New Roman" w:eastAsia="Times New Roman" w:hAnsi="Times New Roman" w:cs="Times New Roman"/>
                <w:sz w:val="24"/>
                <w:szCs w:val="24"/>
              </w:rPr>
              <w:t>ь</w:t>
            </w:r>
          </w:p>
        </w:tc>
        <w:tc>
          <w:tcPr>
            <w:tcW w:w="3402" w:type="dxa"/>
          </w:tcPr>
          <w:p w:rsidR="00CA784A" w:rsidRPr="007E705B" w:rsidRDefault="007E705B" w:rsidP="007E705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ЦО</w:t>
            </w:r>
          </w:p>
        </w:tc>
      </w:tr>
      <w:tr w:rsidR="008F033A" w:rsidRPr="00CA784A" w:rsidTr="007E705B">
        <w:trPr>
          <w:trHeight w:val="674"/>
        </w:trPr>
        <w:tc>
          <w:tcPr>
            <w:tcW w:w="2400" w:type="dxa"/>
          </w:tcPr>
          <w:p w:rsidR="008F033A" w:rsidRPr="007E705B" w:rsidRDefault="008F033A" w:rsidP="00902114">
            <w:pPr>
              <w:pStyle w:val="TableParagraph"/>
              <w:rPr>
                <w:sz w:val="24"/>
                <w:szCs w:val="24"/>
              </w:rPr>
            </w:pPr>
            <w:r w:rsidRPr="007E705B">
              <w:rPr>
                <w:sz w:val="24"/>
                <w:szCs w:val="24"/>
              </w:rPr>
              <w:t>ПК 1.1.</w:t>
            </w:r>
            <w:r w:rsidR="00902114">
              <w:t xml:space="preserve"> Осуществлять расчетно-кассовое обслуживание клиентов</w:t>
            </w:r>
          </w:p>
        </w:tc>
        <w:tc>
          <w:tcPr>
            <w:tcW w:w="3919" w:type="dxa"/>
          </w:tcPr>
          <w:p w:rsidR="00902114" w:rsidRDefault="00902114" w:rsidP="00902114">
            <w:pPr>
              <w:pStyle w:val="TableParagraph"/>
            </w:pPr>
            <w:r>
              <w:t xml:space="preserve">- содержание и порядок формирования юридических дел клиентов; </w:t>
            </w:r>
          </w:p>
          <w:p w:rsidR="00902114" w:rsidRDefault="00902114" w:rsidP="00902114">
            <w:pPr>
              <w:pStyle w:val="TableParagraph"/>
            </w:pPr>
            <w:r>
              <w:t>- порядок открытия и закрытия лицевых счетов клиентов в валюте Российской Федерации и иностранной валюте;</w:t>
            </w:r>
          </w:p>
          <w:p w:rsidR="008F033A" w:rsidRPr="007E705B" w:rsidRDefault="00902114" w:rsidP="00902114">
            <w:pPr>
              <w:pStyle w:val="TableParagraph"/>
              <w:rPr>
                <w:sz w:val="24"/>
                <w:szCs w:val="24"/>
              </w:rPr>
            </w:pPr>
            <w:r>
              <w:t xml:space="preserve"> - правила совершения операций по расчетным счетам, очередность списания денежных средств. </w:t>
            </w:r>
          </w:p>
        </w:tc>
        <w:tc>
          <w:tcPr>
            <w:tcW w:w="5244" w:type="dxa"/>
          </w:tcPr>
          <w:p w:rsidR="00902114" w:rsidRDefault="00902114" w:rsidP="00902114">
            <w:pPr>
              <w:pStyle w:val="TableParagraph"/>
            </w:pPr>
            <w:r>
              <w:t xml:space="preserve"> - консультировать клиентов по вопросам открытия банковских счетов, расчетным операциям</w:t>
            </w:r>
          </w:p>
          <w:p w:rsidR="008F033A" w:rsidRPr="007E705B" w:rsidRDefault="00902114" w:rsidP="00902114">
            <w:pPr>
              <w:pStyle w:val="TableParagraph"/>
            </w:pPr>
            <w:r>
              <w:t xml:space="preserve"> - использовать специализированное программное обеспечение для расчетного обслуживания клиентов.</w:t>
            </w:r>
          </w:p>
        </w:tc>
        <w:tc>
          <w:tcPr>
            <w:tcW w:w="3402" w:type="dxa"/>
          </w:tcPr>
          <w:p w:rsidR="008F033A" w:rsidRPr="007E705B" w:rsidRDefault="007E705B" w:rsidP="00040D55">
            <w:pPr>
              <w:rPr>
                <w:rFonts w:ascii="Times New Roman" w:hAnsi="Times New Roman" w:cs="Times New Roman"/>
              </w:rPr>
            </w:pPr>
            <w:r w:rsidRPr="007E705B">
              <w:rPr>
                <w:rFonts w:ascii="Times New Roman" w:hAnsi="Times New Roman" w:cs="Times New Roman"/>
                <w:bCs/>
                <w:sz w:val="24"/>
              </w:rPr>
              <w:t>ЦОПТВ.5. 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bl>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801995" w:rsidRPr="0087665A" w:rsidRDefault="00801995" w:rsidP="00A47C47">
      <w:pPr>
        <w:spacing w:after="0" w:line="276" w:lineRule="auto"/>
        <w:jc w:val="center"/>
        <w:rPr>
          <w:rFonts w:ascii="OfficinaSansBookC" w:eastAsia="Times New Roman" w:hAnsi="OfficinaSansBookC" w:cs="Times New Roman"/>
          <w:b/>
          <w:sz w:val="28"/>
          <w:szCs w:val="28"/>
        </w:rPr>
        <w:sectPr w:rsidR="00801995" w:rsidRPr="0087665A" w:rsidSect="00E653DE">
          <w:pgSz w:w="16838" w:h="11906" w:orient="landscape"/>
          <w:pgMar w:top="1134" w:right="1134" w:bottom="850" w:left="851" w:header="708" w:footer="708" w:gutter="0"/>
          <w:cols w:space="720"/>
          <w:docGrid w:linePitch="299"/>
        </w:sectPr>
      </w:pPr>
    </w:p>
    <w:p w:rsidR="00707E3C" w:rsidRPr="0087665A" w:rsidRDefault="00707E3C" w:rsidP="00A47C47">
      <w:pPr>
        <w:spacing w:after="0" w:line="276" w:lineRule="auto"/>
        <w:jc w:val="center"/>
        <w:rPr>
          <w:rFonts w:ascii="OfficinaSansBookC" w:eastAsia="Times New Roman" w:hAnsi="OfficinaSansBookC" w:cs="Times New Roman"/>
          <w:b/>
          <w:sz w:val="28"/>
          <w:szCs w:val="28"/>
        </w:rPr>
      </w:pPr>
    </w:p>
    <w:p w:rsidR="00707E3C" w:rsidRPr="007E705B" w:rsidRDefault="00050178" w:rsidP="00A47C47">
      <w:pPr>
        <w:pStyle w:val="3"/>
        <w:spacing w:before="0" w:after="0" w:line="276" w:lineRule="auto"/>
        <w:jc w:val="center"/>
        <w:rPr>
          <w:rFonts w:ascii="Times New Roman" w:hAnsi="Times New Roman" w:cs="Times New Roman"/>
          <w:sz w:val="24"/>
          <w:szCs w:val="24"/>
        </w:rPr>
      </w:pPr>
      <w:bookmarkStart w:id="4" w:name="_Toc144396322"/>
      <w:r w:rsidRPr="007E705B">
        <w:rPr>
          <w:rFonts w:ascii="Times New Roman" w:hAnsi="Times New Roman" w:cs="Times New Roman"/>
          <w:sz w:val="24"/>
          <w:szCs w:val="24"/>
        </w:rPr>
        <w:t xml:space="preserve">2. </w:t>
      </w:r>
      <w:r w:rsidR="006D1489" w:rsidRPr="007E705B">
        <w:rPr>
          <w:rFonts w:ascii="Times New Roman" w:hAnsi="Times New Roman" w:cs="Times New Roman"/>
          <w:sz w:val="24"/>
          <w:szCs w:val="24"/>
        </w:rPr>
        <w:t>Структура и содержание общеобразовательной дисциплины</w:t>
      </w:r>
      <w:bookmarkEnd w:id="4"/>
    </w:p>
    <w:p w:rsidR="00707E3C" w:rsidRPr="007E705B" w:rsidRDefault="00050178" w:rsidP="00A47C47">
      <w:pPr>
        <w:spacing w:after="0" w:line="276" w:lineRule="auto"/>
        <w:ind w:firstLine="426"/>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2.1. Объем дисциплины и виды учебной работы</w:t>
      </w:r>
    </w:p>
    <w:tbl>
      <w:tblPr>
        <w:tblStyle w:val="af8"/>
        <w:tblW w:w="9915"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7350"/>
        <w:gridCol w:w="2565"/>
      </w:tblGrid>
      <w:tr w:rsidR="00427125" w:rsidRPr="007E705B" w:rsidTr="00BD2EBB">
        <w:trPr>
          <w:trHeight w:val="490"/>
        </w:trPr>
        <w:tc>
          <w:tcPr>
            <w:tcW w:w="7350" w:type="dxa"/>
            <w:vAlign w:val="center"/>
          </w:tcPr>
          <w:p w:rsidR="00427125" w:rsidRPr="007E705B" w:rsidRDefault="00427125" w:rsidP="00BD2EB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Вид учебной работы</w:t>
            </w:r>
          </w:p>
        </w:tc>
        <w:tc>
          <w:tcPr>
            <w:tcW w:w="2565" w:type="dxa"/>
            <w:vAlign w:val="center"/>
          </w:tcPr>
          <w:p w:rsidR="00427125" w:rsidRPr="007E705B" w:rsidRDefault="00427125" w:rsidP="00BD2EBB">
            <w:pPr>
              <w:spacing w:after="0" w:line="276" w:lineRule="auto"/>
              <w:jc w:val="center"/>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в часах</w:t>
            </w:r>
          </w:p>
        </w:tc>
      </w:tr>
      <w:tr w:rsidR="00427125" w:rsidRPr="007E705B" w:rsidTr="00BD2EBB">
        <w:trPr>
          <w:trHeight w:val="490"/>
        </w:trPr>
        <w:tc>
          <w:tcPr>
            <w:tcW w:w="7350" w:type="dxa"/>
            <w:vAlign w:val="center"/>
          </w:tcPr>
          <w:p w:rsidR="00427125" w:rsidRPr="007E705B" w:rsidRDefault="00427125" w:rsidP="00BD2EB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Объем образовательной программы дисциплины</w:t>
            </w:r>
          </w:p>
        </w:tc>
        <w:tc>
          <w:tcPr>
            <w:tcW w:w="2565" w:type="dxa"/>
            <w:vAlign w:val="center"/>
          </w:tcPr>
          <w:p w:rsidR="00427125" w:rsidRPr="007B2E1C" w:rsidRDefault="00427125" w:rsidP="00BD2EB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427125" w:rsidRPr="007E705B" w:rsidTr="00BD2EBB">
        <w:trPr>
          <w:trHeight w:val="490"/>
        </w:trPr>
        <w:tc>
          <w:tcPr>
            <w:tcW w:w="7350" w:type="dxa"/>
            <w:vAlign w:val="center"/>
          </w:tcPr>
          <w:p w:rsidR="00427125" w:rsidRPr="007E705B" w:rsidRDefault="00427125" w:rsidP="00BD2EBB">
            <w:pPr>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в т.ч.</w:t>
            </w:r>
          </w:p>
        </w:tc>
        <w:tc>
          <w:tcPr>
            <w:tcW w:w="2565" w:type="dxa"/>
            <w:vAlign w:val="center"/>
          </w:tcPr>
          <w:p w:rsidR="00427125" w:rsidRPr="007B2E1C" w:rsidRDefault="00427125" w:rsidP="00BD2EBB">
            <w:pPr>
              <w:spacing w:after="0" w:line="276" w:lineRule="auto"/>
              <w:jc w:val="center"/>
              <w:rPr>
                <w:rFonts w:ascii="Times New Roman" w:eastAsia="Times New Roman" w:hAnsi="Times New Roman" w:cs="Times New Roman"/>
                <w:sz w:val="24"/>
                <w:szCs w:val="24"/>
              </w:rPr>
            </w:pPr>
          </w:p>
        </w:tc>
      </w:tr>
      <w:tr w:rsidR="00427125" w:rsidRPr="007E705B" w:rsidTr="00BD2EBB">
        <w:trPr>
          <w:trHeight w:val="490"/>
        </w:trPr>
        <w:tc>
          <w:tcPr>
            <w:tcW w:w="7350" w:type="dxa"/>
            <w:vAlign w:val="center"/>
          </w:tcPr>
          <w:p w:rsidR="00427125" w:rsidRPr="007E705B" w:rsidRDefault="00427125" w:rsidP="00BD2EBB">
            <w:pPr>
              <w:tabs>
                <w:tab w:val="left" w:pos="360"/>
              </w:tabs>
              <w:spacing w:after="0" w:line="276" w:lineRule="auto"/>
              <w:rPr>
                <w:rFonts w:ascii="Times New Roman" w:eastAsia="Times New Roman" w:hAnsi="Times New Roman" w:cs="Times New Roman"/>
                <w:b/>
                <w:sz w:val="24"/>
                <w:szCs w:val="24"/>
              </w:rPr>
            </w:pPr>
            <w:r w:rsidRPr="007E705B">
              <w:rPr>
                <w:rFonts w:ascii="Times New Roman" w:eastAsia="Times New Roman" w:hAnsi="Times New Roman" w:cs="Times New Roman"/>
                <w:b/>
                <w:sz w:val="24"/>
                <w:szCs w:val="24"/>
              </w:rPr>
              <w:t>Основное содержание</w:t>
            </w:r>
          </w:p>
        </w:tc>
        <w:tc>
          <w:tcPr>
            <w:tcW w:w="2565" w:type="dxa"/>
            <w:vAlign w:val="center"/>
          </w:tcPr>
          <w:p w:rsidR="00427125" w:rsidRPr="007B2E1C" w:rsidRDefault="00427125" w:rsidP="00BD2EBB">
            <w:pPr>
              <w:spacing w:after="0" w:line="276" w:lineRule="auto"/>
              <w:jc w:val="center"/>
              <w:rPr>
                <w:rFonts w:ascii="Times New Roman" w:eastAsia="Times New Roman" w:hAnsi="Times New Roman" w:cs="Times New Roman"/>
                <w:sz w:val="24"/>
                <w:szCs w:val="24"/>
              </w:rPr>
            </w:pPr>
            <w:r w:rsidRPr="007B2E1C">
              <w:rPr>
                <w:rFonts w:ascii="Times New Roman" w:eastAsia="Times New Roman" w:hAnsi="Times New Roman" w:cs="Times New Roman"/>
                <w:sz w:val="24"/>
                <w:szCs w:val="24"/>
              </w:rPr>
              <w:t>72</w:t>
            </w:r>
          </w:p>
        </w:tc>
      </w:tr>
      <w:tr w:rsidR="00427125" w:rsidRPr="007E705B" w:rsidTr="00BD2EBB">
        <w:trPr>
          <w:trHeight w:val="336"/>
        </w:trPr>
        <w:tc>
          <w:tcPr>
            <w:tcW w:w="9915" w:type="dxa"/>
            <w:gridSpan w:val="2"/>
            <w:vAlign w:val="center"/>
          </w:tcPr>
          <w:p w:rsidR="00427125" w:rsidRPr="00900657" w:rsidRDefault="00427125" w:rsidP="00BD2EB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в т. ч.:</w:t>
            </w:r>
          </w:p>
        </w:tc>
      </w:tr>
      <w:tr w:rsidR="00427125" w:rsidRPr="00900657" w:rsidTr="00BD2EBB">
        <w:trPr>
          <w:trHeight w:val="490"/>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37</w:t>
            </w:r>
          </w:p>
        </w:tc>
      </w:tr>
      <w:tr w:rsidR="00427125" w:rsidRPr="00900657" w:rsidTr="00BD2EBB">
        <w:trPr>
          <w:trHeight w:val="490"/>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24</w:t>
            </w:r>
          </w:p>
        </w:tc>
      </w:tr>
      <w:tr w:rsidR="00427125" w:rsidRPr="00900657" w:rsidTr="00BD2EBB">
        <w:trPr>
          <w:trHeight w:val="490"/>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Самостоятельные занятия</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w:t>
            </w:r>
          </w:p>
        </w:tc>
      </w:tr>
      <w:tr w:rsidR="00427125" w:rsidRPr="00900657" w:rsidTr="00BD2EBB">
        <w:trPr>
          <w:trHeight w:val="490"/>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b/>
                <w:sz w:val="24"/>
                <w:szCs w:val="24"/>
              </w:rPr>
            </w:pPr>
            <w:r w:rsidRPr="00900657">
              <w:rPr>
                <w:rFonts w:ascii="Times New Roman" w:eastAsia="Times New Roman" w:hAnsi="Times New Roman" w:cs="Times New Roman"/>
                <w:b/>
                <w:sz w:val="24"/>
                <w:szCs w:val="24"/>
              </w:rPr>
              <w:t>Профессионально-ориентированное содержание (содержание прикладного модуля), в том числе</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9</w:t>
            </w:r>
          </w:p>
        </w:tc>
      </w:tr>
      <w:tr w:rsidR="00427125" w:rsidRPr="00900657" w:rsidTr="00BD2EBB">
        <w:trPr>
          <w:trHeight w:val="490"/>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теоретическое обучение</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3</w:t>
            </w:r>
          </w:p>
        </w:tc>
      </w:tr>
      <w:tr w:rsidR="00427125" w:rsidRPr="00900657" w:rsidTr="00BD2EBB">
        <w:trPr>
          <w:trHeight w:val="490"/>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практические занятия</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b/>
                <w:sz w:val="24"/>
                <w:szCs w:val="24"/>
              </w:rPr>
              <w:t>6</w:t>
            </w:r>
          </w:p>
        </w:tc>
      </w:tr>
      <w:tr w:rsidR="00427125" w:rsidRPr="00900657" w:rsidTr="00BD2EBB">
        <w:trPr>
          <w:trHeight w:val="331"/>
        </w:trPr>
        <w:tc>
          <w:tcPr>
            <w:tcW w:w="7350" w:type="dxa"/>
            <w:vAlign w:val="center"/>
          </w:tcPr>
          <w:p w:rsidR="00427125" w:rsidRPr="00900657" w:rsidRDefault="00427125" w:rsidP="00BD2EBB">
            <w:pPr>
              <w:spacing w:after="0" w:line="276" w:lineRule="auto"/>
              <w:rPr>
                <w:rFonts w:ascii="Times New Roman" w:eastAsia="Times New Roman" w:hAnsi="Times New Roman" w:cs="Times New Roman"/>
                <w:b/>
                <w:i/>
                <w:sz w:val="24"/>
                <w:szCs w:val="24"/>
              </w:rPr>
            </w:pPr>
            <w:r w:rsidRPr="00900657">
              <w:rPr>
                <w:rFonts w:ascii="Times New Roman" w:eastAsia="Times New Roman" w:hAnsi="Times New Roman" w:cs="Times New Roman"/>
                <w:b/>
                <w:sz w:val="24"/>
                <w:szCs w:val="24"/>
              </w:rPr>
              <w:t>Промежуточная аттестация (диф.зачет)</w:t>
            </w:r>
          </w:p>
        </w:tc>
        <w:tc>
          <w:tcPr>
            <w:tcW w:w="2565" w:type="dxa"/>
            <w:vAlign w:val="center"/>
          </w:tcPr>
          <w:p w:rsidR="00427125" w:rsidRPr="00900657" w:rsidRDefault="00427125" w:rsidP="00BD2EBB">
            <w:pPr>
              <w:spacing w:after="0" w:line="276" w:lineRule="auto"/>
              <w:jc w:val="center"/>
              <w:rPr>
                <w:rFonts w:ascii="Times New Roman" w:eastAsia="Times New Roman" w:hAnsi="Times New Roman" w:cs="Times New Roman"/>
                <w:sz w:val="24"/>
                <w:szCs w:val="24"/>
              </w:rPr>
            </w:pPr>
            <w:r w:rsidRPr="00900657">
              <w:rPr>
                <w:rFonts w:ascii="Times New Roman" w:eastAsia="Times New Roman" w:hAnsi="Times New Roman" w:cs="Times New Roman"/>
                <w:sz w:val="24"/>
                <w:szCs w:val="24"/>
              </w:rPr>
              <w:t>2</w:t>
            </w:r>
          </w:p>
        </w:tc>
      </w:tr>
    </w:tbl>
    <w:p w:rsidR="00707E3C" w:rsidRPr="007E705B" w:rsidRDefault="00707E3C" w:rsidP="00A47C47">
      <w:pPr>
        <w:spacing w:after="0" w:line="276" w:lineRule="auto"/>
        <w:rPr>
          <w:rFonts w:ascii="Times New Roman" w:eastAsia="Times New Roman" w:hAnsi="Times New Roman" w:cs="Times New Roman"/>
          <w:b/>
          <w:i/>
          <w:sz w:val="24"/>
          <w:szCs w:val="24"/>
        </w:rPr>
      </w:pPr>
    </w:p>
    <w:p w:rsidR="00707E3C" w:rsidRPr="0087665A" w:rsidRDefault="00707E3C" w:rsidP="00A47C47">
      <w:pPr>
        <w:spacing w:after="0" w:line="276" w:lineRule="auto"/>
        <w:rPr>
          <w:rFonts w:ascii="OfficinaSansBookC" w:eastAsia="Times New Roman" w:hAnsi="OfficinaSansBookC" w:cs="Times New Roman"/>
          <w:b/>
          <w:i/>
          <w:sz w:val="28"/>
          <w:szCs w:val="28"/>
        </w:rPr>
        <w:sectPr w:rsidR="00707E3C" w:rsidRPr="0087665A" w:rsidSect="00E653DE">
          <w:pgSz w:w="11906" w:h="16838"/>
          <w:pgMar w:top="1134" w:right="850" w:bottom="851" w:left="1134" w:header="708" w:footer="708" w:gutter="0"/>
          <w:cols w:space="720"/>
          <w:docGrid w:linePitch="299"/>
        </w:sectPr>
      </w:pPr>
    </w:p>
    <w:p w:rsidR="00707E3C" w:rsidRPr="003442F1" w:rsidRDefault="00050178" w:rsidP="00A47C47">
      <w:pPr>
        <w:spacing w:after="0" w:line="276" w:lineRule="auto"/>
        <w:ind w:firstLine="709"/>
        <w:jc w:val="center"/>
        <w:rPr>
          <w:rFonts w:ascii="Times New Roman" w:eastAsia="Times New Roman" w:hAnsi="Times New Roman" w:cs="Times New Roman"/>
          <w:b/>
          <w:sz w:val="24"/>
          <w:szCs w:val="24"/>
        </w:rPr>
      </w:pPr>
      <w:r w:rsidRPr="003442F1">
        <w:rPr>
          <w:rFonts w:ascii="Times New Roman" w:eastAsia="Times New Roman" w:hAnsi="Times New Roman" w:cs="Times New Roman"/>
          <w:b/>
          <w:sz w:val="24"/>
          <w:szCs w:val="24"/>
        </w:rPr>
        <w:lastRenderedPageBreak/>
        <w:t xml:space="preserve">2.2. Тематический план и содержание дисциплины </w:t>
      </w:r>
    </w:p>
    <w:tbl>
      <w:tblPr>
        <w:tblW w:w="15624"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109"/>
        <w:gridCol w:w="10680"/>
        <w:gridCol w:w="992"/>
        <w:gridCol w:w="1843"/>
      </w:tblGrid>
      <w:tr w:rsidR="00427125" w:rsidRPr="0013574B" w:rsidTr="00BD2EBB">
        <w:trPr>
          <w:trHeight w:val="851"/>
        </w:trPr>
        <w:tc>
          <w:tcPr>
            <w:tcW w:w="2109"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Наименование разделов и тем</w:t>
            </w: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Объем часов</w:t>
            </w:r>
          </w:p>
        </w:tc>
        <w:tc>
          <w:tcPr>
            <w:tcW w:w="1843"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108" w:right="-108"/>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Формируемые компетенции</w:t>
            </w:r>
          </w:p>
        </w:tc>
      </w:tr>
      <w:tr w:rsidR="00427125" w:rsidRPr="0013574B" w:rsidTr="00BD2EBB">
        <w:trPr>
          <w:trHeight w:val="20"/>
        </w:trPr>
        <w:tc>
          <w:tcPr>
            <w:tcW w:w="2109"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1</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2</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3</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4</w:t>
            </w:r>
          </w:p>
        </w:tc>
      </w:tr>
      <w:tr w:rsidR="00427125" w:rsidRPr="0013574B" w:rsidTr="00BD2EBB">
        <w:trPr>
          <w:trHeight w:val="2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1. Клетка – структурно-функциональная единица живого</w:t>
            </w:r>
          </w:p>
        </w:tc>
        <w:tc>
          <w:tcPr>
            <w:tcW w:w="992" w:type="dxa"/>
            <w:shd w:val="clear" w:color="auto" w:fill="auto"/>
          </w:tcPr>
          <w:p w:rsidR="00427125" w:rsidRPr="0013574B" w:rsidRDefault="00427125" w:rsidP="00BD2EB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shd w:val="clear" w:color="auto" w:fill="F4CCCC"/>
              </w:rPr>
            </w:pPr>
            <w:r w:rsidRPr="0013574B">
              <w:rPr>
                <w:rFonts w:ascii="Times New Roman" w:eastAsia="Times New Roman" w:hAnsi="Times New Roman" w:cs="Times New Roman"/>
                <w:b/>
                <w:sz w:val="24"/>
                <w:szCs w:val="24"/>
              </w:rPr>
              <w:t>Биология как наука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Биология как наука. Связь биологии с другими науками: биохимия, биофизика, бионика, геногеография и др.  Роль и место биологии в формировании современной научной картины мира. Значение биологических знаний. История биологии. Значение цитологии для развития биологии и познания природы. Методы цитологии: микроскопия, хроматография, электрофорез, метод меченых атомов, дифференциальное центрифугирование, культура клеток</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1.2. Общая характеристика жизни</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Разнообразие биосистем. Организация биологических систем. Уровни организации биосистем: молекулярно-генетический, органоидно-клеточный, организменный, популяционно-видовой, экосистемный (биогеоценотический), биосферный. Науки, изучающие биологические объекты на разных уровнях организации жизни. Общая характеристика жизни, свойства живых систем. Процессы, происходящие в биосистемах</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1.3.</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Биологически важные химические соединения</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Химический состав клетки. Неорганические вещества клетки, их биологическая роль. </w:t>
            </w:r>
          </w:p>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Органические вещества клетки. Биологические полимеры. Белки. Структура и функции белковой молекулы. Ферменты, принцип их действия. Углеводы. Биологические функции углеводов.</w:t>
            </w:r>
          </w:p>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Липиды. Общий план строения. Гидрофильно-гидрофобные свойства. Классификация липидов. Биологические функции липидов. АТФ. Строение молекулы АТФ. Биологические функции АТФ</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Mar>
              <w:top w:w="40" w:type="dxa"/>
              <w:left w:w="40" w:type="dxa"/>
              <w:bottom w:w="40" w:type="dxa"/>
              <w:right w:w="40" w:type="dxa"/>
            </w:tcMar>
          </w:tcPr>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Роль белков, углеводов и жиров в организме человека. Витамины и биологически активные добавки, их значение в жизни организма человека. Гипо- и авитаминозы их последствия. 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1.4.</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Структурно-функциональная организация клеток</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Клеточная теория (Т. Шванн, М. Шлейден, Р. Вирхов). Основные положения современной клеточной теории. Типы клеток: эукариотическая и прокариотическая. Сравнительная характеристика клеток эукариот (растительной, животной, грибной). Строение прокариотической клетки. Особенности строения гетеротрофной и автотрофной прокариотических клеток. Строение плазматической мембраны. Транспорт веществ через плазматическую мембрану: пассивный и активный. Эндоцитоз: пиноцитоз, фагоцитоз. Экзоцитоз. Оболочка или клеточная стенка. Структура и функции клеточной стенки растений, грибов</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1.5. Структурно-функциональные факторы наследственности</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Строение хромосом. Хромосомный набор клеток, гомологичные и негомологичные хромосомы, гаплоидный и диплоидный набор. Нуклеиновые кислоты. ДНК и РНК. Строение нуклеиновых кислот. Нуклеотиды. Комплементарные азотистые основания. Правило Чаргаффа. Структура ДНК – двойная спираль. Местонахождение и биологические функции ДНК. ДНК-экспертиза. Виды РНК. Функции РНК в клетке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392"/>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2</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последовательности нуклеотидов</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1.6.</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Процессы матричного синтеза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Матричный синтез ДНК – репликация. Принципы репликации ДНК. Механизм репликации ДНК. Репарация ДНК (дореплекативная, постреплекативная). Реакции матричного синтеза. Принцип комплементарности в реакциях матричного синтеза. ДНК и гены. Генетический код, его свойства. Транскрипция – матричный синтез РНК. Трансляция и её этапы. Условия биосинтеза белка. Строение т-РНК и кодирование аминокислот. Роль рибосом в биосинтезе белка</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1.7.</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Неклеточные формы жизни </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r w:rsidRPr="007E705B">
              <w:rPr>
                <w:rFonts w:ascii="Times New Roman" w:hAnsi="Times New Roman" w:cs="Times New Roman"/>
                <w:bCs/>
                <w:sz w:val="24"/>
              </w:rPr>
              <w:t xml:space="preserve"> ЦОПТВ.5.</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Вирусы – неклеточные формы жизни и облигатные паразиты. Строение простых и сложных вирусов, ретровирусов, бактериофагов. Жизненный цикл ДНК-содержащих вирусов, РНК-содержащих вирусов, бактериофагов. ВИЧ, гепатит человека. </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Бактерии. Общая характеристика. Понятие штамм. Вирусы и бактерии: сходства и различия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Вирусные и бактериальные заболевания. Общие принципы использования лекарственных веществ. Особенности применения антибиотиков. </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Вирусные и бактериальные заболевания. Общие принципы использования лекарственных веществ. Особенности применения антибиотиков. </w:t>
            </w:r>
          </w:p>
          <w:p w:rsidR="00427125" w:rsidRPr="0013574B" w:rsidRDefault="00427125" w:rsidP="00BD2EBB">
            <w:pPr>
              <w:widowControl w:val="0"/>
              <w:spacing w:after="0" w:line="276" w:lineRule="auto"/>
              <w:ind w:hanging="2"/>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1.8</w:t>
            </w:r>
            <w:r w:rsidRPr="0013574B">
              <w:rPr>
                <w:rFonts w:ascii="Times New Roman" w:eastAsia="Times New Roman" w:hAnsi="Times New Roman" w:cs="Times New Roman"/>
                <w:sz w:val="24"/>
                <w:szCs w:val="24"/>
              </w:rPr>
              <w:t>.</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Обмен веществ и превращение энергии в клетке</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222"/>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Ассимиляция и диссимиляция – две стороны метаболизма. Типы обмена веществ: автотрофный и гетеротрофный, аэробный и анаэробный. Энергетическое обеспечение клетки: превращение АТФ в обменных процессах. Ферментативный характер реакций клеточного метаболизма</w:t>
            </w:r>
            <w:r>
              <w:rPr>
                <w:rFonts w:ascii="Times New Roman" w:eastAsia="Times New Roman" w:hAnsi="Times New Roman" w:cs="Times New Roman"/>
                <w:sz w:val="24"/>
                <w:szCs w:val="24"/>
              </w:rPr>
              <w:t>.</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Первичный синтез органических веществ в клетке. Пластический обмен. Фотосинтез. Хемосинтез.  Анаэробный энергетический обмен. Анаэробные организмы. Брожение, автотрофный и гетеротрофный тип питания. Анаэробные микроорганизмы как объекты биотехнологии. Этапы энергетического обмена. Гликолиз. Биологическое окисление, или клеточное дыхание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1.9. Жизненный цикл клетки. Митоз. Мейоз</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Клеточный цикл, его периоды и регуляция. Периоды интерфазы их особенности. Дифференциация клетки и арест клеточного цикла. Деление клетки – митоз. Стадии митоза и происходящие процессы. Кариокинез и цитокинез. Биологическое значение митоза. Мейоз – редукционное деление клетки. Стадии мейоза. Мейоз – основа полового размножения. Поведение хромосом в мейозе. Кроссинговер. Биологический смысл мейоза. Эффекты мейоза. Мейоз в жизненном цикле </w:t>
            </w:r>
            <w:r w:rsidRPr="0013574B">
              <w:rPr>
                <w:rFonts w:ascii="Times New Roman" w:eastAsia="Times New Roman" w:hAnsi="Times New Roman" w:cs="Times New Roman"/>
                <w:sz w:val="24"/>
                <w:szCs w:val="24"/>
              </w:rPr>
              <w:lastRenderedPageBreak/>
              <w:t>организмов</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Раздел 2. Строение и функции организма</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2.1</w:t>
            </w:r>
            <w:r w:rsidRPr="0013574B">
              <w:rPr>
                <w:rFonts w:ascii="Times New Roman" w:eastAsia="Times New Roman" w:hAnsi="Times New Roman" w:cs="Times New Roman"/>
                <w:sz w:val="24"/>
                <w:szCs w:val="24"/>
              </w:rPr>
              <w:t>.</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Строение организма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427125" w:rsidRPr="009B27F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Одноклеточные организмы. Колониальные организмы. Многоклеточные организмы. Взаимосвязь частей многоклеточного организма. Функция. Органы и системы органов. Аппараты органов. Гомеостаз организма и его поддержание в процессе жизнедеятельности. </w:t>
            </w:r>
          </w:p>
        </w:tc>
        <w:tc>
          <w:tcPr>
            <w:tcW w:w="992"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Теория клонально-селективного иммунитета П. Эрлиха, И.И. Мечникова. Инфекционные заболевания и эпидемия. Важнейшие эпидемии в истории человечества. Вакцинация как профилактика инфекционных заболеваний.</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Представление устных сообщений с презентацией,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2.2</w:t>
            </w:r>
            <w:r w:rsidRPr="0013574B">
              <w:rPr>
                <w:rFonts w:ascii="Times New Roman" w:eastAsia="Times New Roman" w:hAnsi="Times New Roman" w:cs="Times New Roman"/>
                <w:sz w:val="24"/>
                <w:szCs w:val="24"/>
              </w:rPr>
              <w:t>.</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Формы размножения организмов</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w:t>
            </w:r>
            <w:r>
              <w:rPr>
                <w:rFonts w:ascii="Times New Roman" w:eastAsia="Times New Roman" w:hAnsi="Times New Roman" w:cs="Times New Roman"/>
                <w:sz w:val="24"/>
                <w:szCs w:val="24"/>
              </w:rPr>
              <w:t>К1.1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Профессионально-ориентированное содержание теоретического обучения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Формы размножения организмов. Бесполое и половое размножение. Виды бесполого размножения: простое деление надвое, почкование, размножение спорами, вегетативное размножение, фрагментация, клонирование. Половое размножение. </w:t>
            </w:r>
          </w:p>
        </w:tc>
        <w:tc>
          <w:tcPr>
            <w:tcW w:w="992"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2.3</w:t>
            </w:r>
            <w:r w:rsidRPr="0013574B">
              <w:rPr>
                <w:rFonts w:ascii="Times New Roman" w:eastAsia="Times New Roman" w:hAnsi="Times New Roman" w:cs="Times New Roman"/>
                <w:sz w:val="24"/>
                <w:szCs w:val="24"/>
              </w:rPr>
              <w:t>.</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Онтогенез </w:t>
            </w:r>
            <w:r w:rsidRPr="0013574B">
              <w:rPr>
                <w:rFonts w:ascii="Times New Roman" w:eastAsia="Times New Roman" w:hAnsi="Times New Roman" w:cs="Times New Roman"/>
                <w:b/>
                <w:sz w:val="24"/>
                <w:szCs w:val="24"/>
              </w:rPr>
              <w:lastRenderedPageBreak/>
              <w:t>животных и человека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232"/>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Гаметогенез у животных. Сперматогенез и оогенез. Строение половых клеток. Оплодотворение и эмбриональное развитие животных.  Партеногенез. Эмбриогенез (на примере ланцетника). Стадии эмбриогенеза</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Рост и развитие животных. Постэмбриональный период. Прямое и непрямое развитие. Развитие с метаморфозом у беспозвоночных и позвоночных животных. Стадии постэмбрионального развития у животных и человека. Периоды онтогенеза человека. Биологическое старение и смерть. Геронтология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2.4. Онтогенез растений</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Гаметофит и спорофит. Размножение и развитие водорослей. Размножение и развитие споровых растений. Размножение и развитие семенных растений. Рост. Периоды онтогенеза растений</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 xml:space="preserve">Тема 2.5. Основные понятия генетики  </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Генетика как наука о наследственности и изменчивости организмов. Основные генетические понятия и символы. Ген. Генотип. Фенотип. Аллельные гены. Альтернативные признаки. Доминантный и рецессивный признаки. Гомозигота и гетерозигота. Чистая линия. Гибриды. Основные методы генетики: гибридологический, цитологические, молекулярно-генетические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Тема 2.6. Закономерности наследования</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ЦОПТВ.5.</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образования гамет. Законы Г. Менделя: Моногибридное скрещивание. Правило доминирования. Закон единообразия первого поколения. Закон расщепления признаков. Цитологические основы моногибридного скрещивания. Гипотеза чистоты гамет. Анализирующее скрещивание. Дигибридное скрещивание. Закон независимого наследования признаков. Полигибридное наследование и его закономерности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w:t>
            </w:r>
            <w:r>
              <w:rPr>
                <w:rFonts w:ascii="Times New Roman" w:eastAsia="Times New Roman" w:hAnsi="Times New Roman" w:cs="Times New Roman"/>
                <w:sz w:val="24"/>
                <w:szCs w:val="24"/>
              </w:rPr>
              <w:t>твенных признаков при моно-, ди</w:t>
            </w:r>
            <w:r w:rsidRPr="0013574B">
              <w:rPr>
                <w:rFonts w:ascii="Times New Roman" w:eastAsia="Times New Roman" w:hAnsi="Times New Roman" w:cs="Times New Roman"/>
                <w:sz w:val="24"/>
                <w:szCs w:val="24"/>
              </w:rPr>
              <w:t>, полигибридном и анализирующем скрещивании, составление генотипических схем скрещивания</w:t>
            </w:r>
          </w:p>
        </w:tc>
        <w:tc>
          <w:tcPr>
            <w:tcW w:w="992"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i/>
                <w:sz w:val="24"/>
                <w:szCs w:val="24"/>
              </w:rPr>
            </w:pPr>
            <w:r w:rsidRPr="0013574B">
              <w:rPr>
                <w:rFonts w:ascii="Times New Roman" w:eastAsia="Times New Roman" w:hAnsi="Times New Roman" w:cs="Times New Roman"/>
                <w:b/>
                <w:sz w:val="24"/>
                <w:szCs w:val="24"/>
              </w:rPr>
              <w:lastRenderedPageBreak/>
              <w:t>Тема 2.7. Взаимодействие генов</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Генотип как целостная система. Множественное действие генов. Плейотропия. Множественный аллелизм. Взаимодействие аллельных генов. Кодоминирование. Взаимодействие неаллельных генов. Комплементарность. Эпистаз. Полимерия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6</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 </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2.8. Сцепленное наследование признаков</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ЦОПТВ.1</w:t>
            </w:r>
            <w:r w:rsidRPr="007E705B">
              <w:rPr>
                <w:rFonts w:ascii="Times New Roman" w:hAnsi="Times New Roman" w:cs="Times New Roman"/>
                <w:bCs/>
                <w:sz w:val="24"/>
              </w:rPr>
              <w:t>.</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Законы Т. Моргана. Сцепленное наследование генов, нарушение сцепления. Хромосомная теория наследственности. Генетическое картирование хромосом. Использование кроссинговера для составления генетических карт хромосом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Практическое занятие 7</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2.9. Генетика пола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8</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w:t>
            </w:r>
            <w:r w:rsidRPr="0013574B">
              <w:rPr>
                <w:rFonts w:ascii="Times New Roman" w:eastAsia="Times New Roman" w:hAnsi="Times New Roman" w:cs="Times New Roman"/>
                <w:sz w:val="24"/>
                <w:szCs w:val="24"/>
              </w:rPr>
              <w:lastRenderedPageBreak/>
              <w:t>наследственных признаков, сцепленных с полом, составление генотипических схем скрещивания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Тема 2.10. Генетика человека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Кариотип человека. Методы изучения генетики человека: генеалогический, близнецовый, цитогенетический, биохимический, популяционно-статистический.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9</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задач на определение вероятности возникновения наследственных признаков, используя методы генетики человека, составление генотипических схем скрещивания. Представление устных сообщений с презентацией о наследственных заболеваниях человека </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327"/>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Тема 2.11</w:t>
            </w:r>
            <w:r w:rsidRPr="0013574B">
              <w:rPr>
                <w:rFonts w:ascii="Times New Roman" w:eastAsia="Times New Roman" w:hAnsi="Times New Roman" w:cs="Times New Roman"/>
                <w:b/>
                <w:sz w:val="24"/>
                <w:szCs w:val="24"/>
              </w:rPr>
              <w:t>. Селекция организмов</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9B27F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1172"/>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Селекция как наука. Методы селекционной работы. Гетерозис и его причины. Искусственный отбор: массовый и индивидуальный. Этапы комбинационной селекции. Сорт, порода, штамм</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Алгоритмы решение задач на определение возможного возникновения наследственных признаков по селекции, составление генотипических схем скрещивания</w:t>
            </w:r>
          </w:p>
        </w:tc>
        <w:tc>
          <w:tcPr>
            <w:tcW w:w="992"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3. Теория эволюции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18</w:t>
            </w:r>
          </w:p>
        </w:tc>
        <w:tc>
          <w:tcPr>
            <w:tcW w:w="1843"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3.1. История эволюционного учения</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Первые эволюционные концепции. Градуалистическая эволюционная концепция Ж.Б. Ламарка. Движущие силы эволюции. Креационизм и трансформизм. Систематика К. Линнея и её значение для формирования идеи эволюции</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Предпосылки возникновения дарвинизма. Эволюция видов в природе. Борьба за существование. </w:t>
            </w:r>
            <w:r w:rsidRPr="0013574B">
              <w:rPr>
                <w:rFonts w:ascii="Times New Roman" w:eastAsia="Times New Roman" w:hAnsi="Times New Roman" w:cs="Times New Roman"/>
                <w:sz w:val="24"/>
                <w:szCs w:val="24"/>
              </w:rPr>
              <w:lastRenderedPageBreak/>
              <w:t>Естественный отбор. Дивергенция признаков и видообразование. Основные положения синтетической теории эволюции (СТЭ). Роль эволюционной теории в формировании научной картины мира</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lastRenderedPageBreak/>
              <w:t>Тема 3.2. Микроэволюция</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Микроэволюция и макроэволюция как этапы эволюционного процесса. Генетические основы эволюции. Мутации и комбинации как элементарный эволюционный материал. Популяция как элементарная единица эволюции.</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Движущие силы (факторы) эволюции. Мутационный процесс и комбинативная изменчивость. Миграция. Изоляция популяций: географическая (пространственная), биологическая (репродуктивная).</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Естественный отбор – направляющий фактор эволюции. Борьба за существование как механизм действия естественного отбора в популяциях. Вид и его критерии (признаки). Видообразование как результат микроэволюции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3.3. Макроэволюция</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Макроэволюция. Формы и основные направления макроэволюции (А.Н. Северцов). Пути достижения биологического прогресса: ароморфоз, идиоадаптация, общая дегенерация. Методы изучения макроэволюции. Закон зародышевого сходства (Закон К. Бэра). Биогенетический закон (Э. Геккель, Ф. Мюллер). Общие закономерности (правила) эволюции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3.4. Возникновение и развитие жизни на Земле</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Гипотезы и теории возникновения жизни на Земле: креационизм, самопроизвольное (спонтанное) зарождение, стационарное состояние, панспермия, биопоэз. </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Начало органической эволюции. Появление первых клеток. Происхождение многоклеточных организмов. Возникновение основных царств эукариот.</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Эволюция метаболизма. Эволюция первых клеток. Прокариоты и эукариоты.</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Основные черты эволюции растительного мира. Основные черты эволюции животного мира</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w:t>
            </w:r>
            <w:r w:rsidRPr="0013574B">
              <w:rPr>
                <w:rFonts w:ascii="Times New Roman" w:eastAsia="Times New Roman" w:hAnsi="Times New Roman" w:cs="Times New Roman"/>
                <w:sz w:val="24"/>
                <w:szCs w:val="24"/>
              </w:rPr>
              <w:lastRenderedPageBreak/>
              <w:t>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10</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Представление устного сообщения и ленты времени по основным этапам возникновения и развития животного и растительного мира,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3.5. Происхождение человека – антропогенез</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Антропология – наука о человеке. Систематическое положение человека. Сходство человека с животными. Отличия человека от животных. Прямохождение и комплекс связанных с ним признаков</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Развитие головного мозга и второй сигнальной системы. Соотношение биологических и социальных факторов в антропогенезе</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 xml:space="preserve">Основные стадии антропогенеза. Дриопитеки – предки человека и человекообразных обезьян. Протоантроп – предшественник человека. Архантроп – древнейший человек. Палеоантроп – древний человек. Неоантроп – человек современного типа. Эволюция современного человека. </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Человеческие расы. Основные большие расы: европеоидная (евразийская), негро-австралоидная (экваториальная), монголоидная (азиатско-американская). Время и место возникновения человеческих рас. Единство человеческих рас</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427125" w:rsidRPr="00283CC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11: </w:t>
            </w:r>
            <w:r w:rsidRPr="0013574B">
              <w:rPr>
                <w:rFonts w:ascii="Times New Roman" w:eastAsia="Times New Roman" w:hAnsi="Times New Roman" w:cs="Times New Roman"/>
                <w:sz w:val="24"/>
                <w:szCs w:val="24"/>
              </w:rPr>
              <w:t>Время и пути расселения человека по планете.</w:t>
            </w:r>
            <w:r>
              <w:rPr>
                <w:rFonts w:ascii="Times New Roman" w:eastAsia="Times New Roman" w:hAnsi="Times New Roman" w:cs="Times New Roman"/>
                <w:sz w:val="24"/>
                <w:szCs w:val="24"/>
              </w:rPr>
              <w:t xml:space="preserve"> </w:t>
            </w:r>
            <w:r w:rsidRPr="0013574B">
              <w:rPr>
                <w:rFonts w:ascii="Times New Roman" w:eastAsia="Times New Roman" w:hAnsi="Times New Roman" w:cs="Times New Roman"/>
                <w:sz w:val="24"/>
                <w:szCs w:val="24"/>
              </w:rPr>
              <w:t>Приспособленность человека к разным условиям среды. Влияние географической среды на морфологию и физиологию человека</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427125"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color w:val="FF0000"/>
                <w:sz w:val="24"/>
                <w:szCs w:val="24"/>
              </w:rPr>
            </w:pP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12: </w:t>
            </w:r>
            <w:r w:rsidRPr="0013574B">
              <w:rPr>
                <w:rFonts w:ascii="Times New Roman" w:eastAsia="Times New Roman" w:hAnsi="Times New Roman" w:cs="Times New Roman"/>
                <w:sz w:val="24"/>
                <w:szCs w:val="24"/>
              </w:rPr>
              <w:t>Защита лент времени и ментальных карт в формате устного сообщения, подготовленных по перечню источников, рекомендованных преподавателем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4. Экология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Тема 4.1. Экологические </w:t>
            </w:r>
            <w:r w:rsidRPr="0013574B">
              <w:rPr>
                <w:rFonts w:ascii="Times New Roman" w:eastAsia="Times New Roman" w:hAnsi="Times New Roman" w:cs="Times New Roman"/>
                <w:b/>
                <w:sz w:val="24"/>
                <w:szCs w:val="24"/>
              </w:rPr>
              <w:lastRenderedPageBreak/>
              <w:t>факторы и среды жизни</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Среды обитания организмов: водная, наземно-воздушная, почвенная, внутриорганизменная. Физико-химические особенности сред обитания организмов. Приспособления организмов к жизни в разных средах. Понятие экологического фактора. Классификация экологических факторов. Правило минимума Ю. Либиха. Закон толерантности В. Шелфорда</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lastRenderedPageBreak/>
              <w:t xml:space="preserve">Тема 4.2. Популяция, сообщества, экосистемы </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i/>
                <w:sz w:val="24"/>
                <w:szCs w:val="24"/>
              </w:rPr>
            </w:pPr>
            <w:r w:rsidRPr="0013574B">
              <w:rPr>
                <w:rFonts w:ascii="Times New Roman" w:eastAsia="Times New Roman" w:hAnsi="Times New Roman" w:cs="Times New Roman"/>
                <w:sz w:val="24"/>
                <w:szCs w:val="24"/>
              </w:rPr>
              <w:t xml:space="preserve">Экологическая характеристика вида и популяции. Экологическая ниша вида. Экологические характеристики популяции. Сообщества и экосистемы. Биоценоз и его структура (В.Н. Сукачев). Связи между организмами в биоценозе. Структурные компоненты экосистемы: продуценты, консументы, редуценты. Круговорот веществ и поток энергии в экосистеме. Трофические уровни. </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Антропогенные экосистемы. Агроэкосистемы. Отличия агроэкосистем от биогеоценозов. Урбоэкосистемы. Основные компоненты урбоэкосистем</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427125" w:rsidRPr="002B1FA3"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13</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Трофические цепи и сети. Основные показатели экосистемы. Биомасса и продукция. Экологические пирамиды чисел, биомассы и энергии. Правило пирамиды энергии.</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trike/>
                <w:sz w:val="24"/>
                <w:szCs w:val="24"/>
              </w:rPr>
            </w:pPr>
            <w:r w:rsidRPr="0013574B">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4.3. Биосфера - глобальная экологическая система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Биосфера – живая оболочка Земли. Развитие представлений о биосфере в трудах В.И. Вернадского. Области биосферы и её состав. Живое вещество биосферы и его функции</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Закономерности существования биосферы. Особенности биосферы как глобальной экосистемы. Динамическое равновесие в биосфере. Ритмичность явлений в биосфере. Круговороты веществ и биогеохимические циклы. Глобальные экологические проблемы современности и пути их решения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14</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color w:val="FF0000"/>
                <w:sz w:val="24"/>
                <w:szCs w:val="24"/>
              </w:rPr>
            </w:pPr>
            <w:r w:rsidRPr="0013574B">
              <w:rPr>
                <w:rFonts w:ascii="Times New Roman" w:eastAsia="Times New Roman" w:hAnsi="Times New Roman" w:cs="Times New Roman"/>
                <w:b/>
                <w:sz w:val="24"/>
                <w:szCs w:val="24"/>
              </w:rPr>
              <w:t xml:space="preserve">Тема 4.4. </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trike/>
                <w:color w:val="FF0000"/>
                <w:sz w:val="24"/>
                <w:szCs w:val="24"/>
              </w:rPr>
            </w:pPr>
            <w:r w:rsidRPr="0013574B">
              <w:rPr>
                <w:rFonts w:ascii="Times New Roman" w:eastAsia="Times New Roman" w:hAnsi="Times New Roman" w:cs="Times New Roman"/>
                <w:b/>
                <w:sz w:val="24"/>
                <w:szCs w:val="24"/>
              </w:rPr>
              <w:t>Влияние антропогенных факторов на биосферу</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ПК</w:t>
            </w:r>
            <w:r>
              <w:rPr>
                <w:rFonts w:ascii="Times New Roman" w:eastAsia="Times New Roman" w:hAnsi="Times New Roman" w:cs="Times New Roman"/>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427125" w:rsidRPr="0013574B" w:rsidTr="00BD2EBB">
        <w:trPr>
          <w:trHeight w:val="291"/>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 xml:space="preserve">Теоретическое обучение: </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биосферу. Загрязнения как вид антропогенного воздействия (</w:t>
            </w:r>
            <w:r w:rsidRPr="0013574B">
              <w:rPr>
                <w:rFonts w:ascii="Times New Roman" w:eastAsia="Times New Roman" w:hAnsi="Times New Roman" w:cs="Times New Roman"/>
                <w:i/>
                <w:sz w:val="24"/>
                <w:szCs w:val="24"/>
              </w:rPr>
              <w:t>химическое, физическое, биологическое, отходы производства и потребления</w:t>
            </w:r>
            <w:r w:rsidRPr="0013574B">
              <w:rPr>
                <w:rFonts w:ascii="Times New Roman" w:eastAsia="Times New Roman" w:hAnsi="Times New Roman" w:cs="Times New Roman"/>
                <w:sz w:val="24"/>
                <w:szCs w:val="24"/>
              </w:rPr>
              <w:t xml:space="preserve">). </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Антропогенные воздействия на атмосферу. Воздействия на гидросферу (</w:t>
            </w:r>
            <w:r w:rsidRPr="0013574B">
              <w:rPr>
                <w:rFonts w:ascii="Times New Roman" w:eastAsia="Times New Roman" w:hAnsi="Times New Roman" w:cs="Times New Roman"/>
                <w:i/>
                <w:sz w:val="24"/>
                <w:szCs w:val="24"/>
              </w:rPr>
              <w:t>загрязнения и их источники, истощения вод</w:t>
            </w:r>
            <w:r w:rsidRPr="0013574B">
              <w:rPr>
                <w:rFonts w:ascii="Times New Roman" w:eastAsia="Times New Roman" w:hAnsi="Times New Roman" w:cs="Times New Roman"/>
                <w:sz w:val="24"/>
                <w:szCs w:val="24"/>
              </w:rPr>
              <w:t>).</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Воздействия на литосферу (</w:t>
            </w:r>
            <w:r w:rsidRPr="0013574B">
              <w:rPr>
                <w:rFonts w:ascii="Times New Roman" w:eastAsia="Times New Roman" w:hAnsi="Times New Roman" w:cs="Times New Roman"/>
                <w:i/>
                <w:sz w:val="24"/>
                <w:szCs w:val="24"/>
              </w:rPr>
              <w:t>деградация почвы, воздействие на горные порода, недра</w:t>
            </w:r>
            <w:r w:rsidRPr="0013574B">
              <w:rPr>
                <w:rFonts w:ascii="Times New Roman" w:eastAsia="Times New Roman" w:hAnsi="Times New Roman" w:cs="Times New Roman"/>
                <w:sz w:val="24"/>
                <w:szCs w:val="24"/>
              </w:rPr>
              <w:t>). Антропогенные воздействия на биотические сообщества (</w:t>
            </w:r>
            <w:r w:rsidRPr="0013574B">
              <w:rPr>
                <w:rFonts w:ascii="Times New Roman" w:eastAsia="Times New Roman" w:hAnsi="Times New Roman" w:cs="Times New Roman"/>
                <w:i/>
                <w:sz w:val="24"/>
                <w:szCs w:val="24"/>
              </w:rPr>
              <w:t>леса и растительные сообщества, животный мир</w:t>
            </w:r>
            <w:r w:rsidRPr="0013574B">
              <w:rPr>
                <w:rFonts w:ascii="Times New Roman" w:eastAsia="Times New Roman" w:hAnsi="Times New Roman" w:cs="Times New Roman"/>
                <w:sz w:val="24"/>
                <w:szCs w:val="24"/>
              </w:rPr>
              <w:t>)</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4.5. Влияние социально-экологических факторов на здоровье человека</w:t>
            </w: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Основное 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1843" w:type="dxa"/>
            <w:vMerge w:val="restart"/>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07</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ПК1.2</w:t>
            </w:r>
            <w:r w:rsidRPr="007E705B">
              <w:rPr>
                <w:rFonts w:ascii="Times New Roman" w:hAnsi="Times New Roman" w:cs="Times New Roman"/>
                <w:bCs/>
                <w:sz w:val="24"/>
              </w:rPr>
              <w:t xml:space="preserve"> ЦОПТВ.5.</w:t>
            </w: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Здоровье и его составляющие. Факторы, положительно и отрицательно влияющие на организм человека. Вредные привычки: последствия и профилактика. Проблема техногенных воздействий на здоровье человека (электромагнитные поля, бытовая химия, избыточные шумы, радиация и т.п.). Адаптация организма человека к факторам окружающей среды. Защитные механизмы организма человека. Здоровье и работоспособность.</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645"/>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Практические занятия</w:t>
            </w:r>
            <w:r>
              <w:rPr>
                <w:rFonts w:ascii="Times New Roman" w:eastAsia="Times New Roman" w:hAnsi="Times New Roman" w:cs="Times New Roman"/>
                <w:b/>
                <w:sz w:val="24"/>
                <w:szCs w:val="24"/>
              </w:rPr>
              <w:t xml:space="preserve"> 15</w:t>
            </w:r>
            <w:r w:rsidRPr="0013574B">
              <w:rPr>
                <w:rFonts w:ascii="Times New Roman" w:eastAsia="Times New Roman" w:hAnsi="Times New Roman" w:cs="Times New Roman"/>
                <w:b/>
                <w:sz w:val="24"/>
                <w:szCs w:val="24"/>
              </w:rPr>
              <w:t>:</w:t>
            </w:r>
            <w:r w:rsidRPr="0013574B">
              <w:rPr>
                <w:rFonts w:ascii="Times New Roman" w:eastAsia="Times New Roman" w:hAnsi="Times New Roman" w:cs="Times New Roman"/>
                <w:sz w:val="24"/>
                <w:szCs w:val="24"/>
              </w:rPr>
              <w:t xml:space="preserve"> Определение суточного рациона питания</w:t>
            </w:r>
            <w:r>
              <w:rPr>
                <w:rFonts w:ascii="Times New Roman" w:eastAsia="Times New Roman" w:hAnsi="Times New Roman" w:cs="Times New Roman"/>
                <w:sz w:val="24"/>
                <w:szCs w:val="24"/>
              </w:rPr>
              <w:t>.</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sidRPr="0013574B">
              <w:rPr>
                <w:rFonts w:ascii="Times New Roman" w:eastAsia="OfficinaSansBookC" w:hAnsi="Times New Roman" w:cs="Times New Roman"/>
                <w:b/>
                <w:sz w:val="24"/>
                <w:szCs w:val="24"/>
              </w:rPr>
              <w:t>Профессионально-ориентированное содержание (содержание прикладного модуля)</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Раздел 5. Биология в жизни</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Тема 5.1. Биотехнологии в жизни каждого</w:t>
            </w: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t>Содержание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val="restart"/>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01</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02</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ОК 04</w:t>
            </w:r>
          </w:p>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bCs/>
                <w:i/>
                <w:iCs/>
                <w:sz w:val="24"/>
                <w:szCs w:val="24"/>
              </w:rPr>
            </w:pPr>
            <w:r w:rsidRPr="0013574B">
              <w:rPr>
                <w:rFonts w:ascii="Times New Roman" w:eastAsia="Times New Roman" w:hAnsi="Times New Roman" w:cs="Times New Roman"/>
                <w:b/>
                <w:bCs/>
                <w:i/>
                <w:iCs/>
                <w:sz w:val="24"/>
                <w:szCs w:val="24"/>
              </w:rPr>
              <w:t>ПК</w:t>
            </w:r>
            <w:r>
              <w:rPr>
                <w:rFonts w:ascii="Times New Roman" w:eastAsia="Times New Roman" w:hAnsi="Times New Roman"/>
                <w:b/>
                <w:bCs/>
                <w:i/>
                <w:iCs/>
                <w:sz w:val="24"/>
                <w:szCs w:val="24"/>
              </w:rPr>
              <w:t>1.1</w:t>
            </w:r>
            <w:r w:rsidRPr="007E705B">
              <w:rPr>
                <w:rFonts w:ascii="Times New Roman" w:hAnsi="Times New Roman" w:cs="Times New Roman"/>
                <w:bCs/>
                <w:sz w:val="24"/>
              </w:rPr>
              <w:t xml:space="preserve"> </w:t>
            </w:r>
            <w:r>
              <w:rPr>
                <w:rFonts w:ascii="Times New Roman" w:hAnsi="Times New Roman" w:cs="Times New Roman"/>
                <w:bCs/>
                <w:sz w:val="24"/>
              </w:rPr>
              <w:t>ЦОПТВ.2</w:t>
            </w:r>
            <w:r w:rsidRPr="007E705B">
              <w:rPr>
                <w:rFonts w:ascii="Times New Roman" w:hAnsi="Times New Roman" w:cs="Times New Roman"/>
                <w:bCs/>
                <w:sz w:val="24"/>
              </w:rPr>
              <w:t>.</w:t>
            </w: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Теоретическое обучение: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2109"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p>
        </w:tc>
        <w:tc>
          <w:tcPr>
            <w:tcW w:w="10680" w:type="dxa"/>
            <w:shd w:val="clear" w:color="auto" w:fill="auto"/>
            <w:vAlign w:val="center"/>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sz w:val="24"/>
                <w:szCs w:val="24"/>
              </w:rPr>
              <w:t>Биотехнология как наука и производство. Основные направления современной биотехнологии. Методы биотехнологии. Объекты биотехнологии. Этика биотехнологических и генетических экспериментов. Правила поиска и анализа биоэкологической информации из различных источников (научная и учебно-научная литература, средства массовой информации, сеть Интернет и другие)</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1843" w:type="dxa"/>
            <w:vMerge/>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13574B">
              <w:rPr>
                <w:rFonts w:ascii="Times New Roman" w:eastAsia="Times New Roman" w:hAnsi="Times New Roman" w:cs="Times New Roman"/>
                <w:b/>
                <w:sz w:val="24"/>
                <w:szCs w:val="24"/>
              </w:rPr>
              <w:lastRenderedPageBreak/>
              <w:t>Промежуточная аттестация (</w:t>
            </w:r>
            <w:r>
              <w:rPr>
                <w:rFonts w:ascii="Times New Roman" w:eastAsia="Times New Roman" w:hAnsi="Times New Roman" w:cs="Times New Roman"/>
                <w:b/>
                <w:bCs/>
                <w:sz w:val="24"/>
                <w:szCs w:val="24"/>
              </w:rPr>
              <w:t>Диф.зачет</w:t>
            </w:r>
            <w:r w:rsidRPr="0013574B">
              <w:rPr>
                <w:rFonts w:ascii="Times New Roman" w:eastAsia="Times New Roman" w:hAnsi="Times New Roman" w:cs="Times New Roman"/>
                <w:b/>
                <w:bCs/>
                <w:sz w:val="24"/>
                <w:szCs w:val="24"/>
              </w:rPr>
              <w:t>)</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r w:rsidR="00427125" w:rsidRPr="0013574B" w:rsidTr="00BD2EBB">
        <w:trPr>
          <w:trHeight w:val="240"/>
        </w:trPr>
        <w:tc>
          <w:tcPr>
            <w:tcW w:w="12789" w:type="dxa"/>
            <w:gridSpan w:val="2"/>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13574B">
              <w:rPr>
                <w:rFonts w:ascii="Times New Roman" w:eastAsia="Times New Roman" w:hAnsi="Times New Roman" w:cs="Times New Roman"/>
                <w:b/>
                <w:sz w:val="24"/>
                <w:szCs w:val="24"/>
              </w:rPr>
              <w:t>Всего:</w:t>
            </w:r>
          </w:p>
        </w:tc>
        <w:tc>
          <w:tcPr>
            <w:tcW w:w="992"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1843" w:type="dxa"/>
            <w:shd w:val="clear" w:color="auto" w:fill="auto"/>
          </w:tcPr>
          <w:p w:rsidR="00427125" w:rsidRPr="0013574B" w:rsidRDefault="00427125" w:rsidP="00BD2E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p>
        </w:tc>
      </w:tr>
    </w:tbl>
    <w:p w:rsidR="00E03F93" w:rsidRPr="0087665A" w:rsidRDefault="00E03F93" w:rsidP="00A47C47">
      <w:pPr>
        <w:spacing w:after="0" w:line="276" w:lineRule="auto"/>
        <w:rPr>
          <w:rFonts w:ascii="OfficinaSansBookC" w:eastAsia="Times New Roman" w:hAnsi="OfficinaSansBookC" w:cs="Times New Roman"/>
          <w:sz w:val="24"/>
          <w:szCs w:val="24"/>
        </w:rPr>
      </w:pPr>
    </w:p>
    <w:p w:rsidR="00467CF3" w:rsidRPr="0087665A" w:rsidRDefault="00467CF3" w:rsidP="00A47C47">
      <w:pPr>
        <w:spacing w:after="0" w:line="276" w:lineRule="auto"/>
        <w:rPr>
          <w:rFonts w:ascii="OfficinaSansBookC" w:eastAsia="Times New Roman" w:hAnsi="OfficinaSansBookC" w:cs="Times New Roman"/>
          <w:sz w:val="24"/>
          <w:szCs w:val="24"/>
        </w:rPr>
      </w:pPr>
      <w:r w:rsidRPr="0087665A">
        <w:rPr>
          <w:rFonts w:ascii="OfficinaSansBookC" w:eastAsia="Times New Roman" w:hAnsi="OfficinaSansBookC" w:cs="Times New Roman"/>
          <w:sz w:val="24"/>
          <w:szCs w:val="24"/>
        </w:rPr>
        <w:br w:type="page"/>
      </w:r>
    </w:p>
    <w:p w:rsidR="00707E3C" w:rsidRPr="0087665A" w:rsidRDefault="00707E3C" w:rsidP="00A47C47">
      <w:pPr>
        <w:spacing w:after="0" w:line="276" w:lineRule="auto"/>
        <w:jc w:val="both"/>
        <w:rPr>
          <w:rFonts w:ascii="OfficinaSansBookC" w:eastAsia="Times New Roman" w:hAnsi="OfficinaSansBookC" w:cs="Times New Roman"/>
          <w:i/>
        </w:rPr>
        <w:sectPr w:rsidR="00707E3C" w:rsidRPr="0087665A" w:rsidSect="006E5249">
          <w:pgSz w:w="16838" w:h="11906" w:orient="landscape"/>
          <w:pgMar w:top="851" w:right="1134" w:bottom="851" w:left="992" w:header="709" w:footer="709" w:gutter="0"/>
          <w:cols w:space="720"/>
          <w:titlePg/>
          <w:docGrid w:linePitch="299"/>
        </w:sectPr>
      </w:pPr>
    </w:p>
    <w:p w:rsidR="00707E3C" w:rsidRPr="00D943FC" w:rsidRDefault="00050178" w:rsidP="00A47C47">
      <w:pPr>
        <w:pStyle w:val="3"/>
        <w:spacing w:before="0" w:after="0" w:line="276" w:lineRule="auto"/>
        <w:rPr>
          <w:rFonts w:ascii="Times New Roman" w:hAnsi="Times New Roman" w:cs="Times New Roman"/>
          <w:sz w:val="24"/>
          <w:szCs w:val="24"/>
        </w:rPr>
      </w:pPr>
      <w:bookmarkStart w:id="5" w:name="_Toc144396323"/>
      <w:r w:rsidRPr="00D943FC">
        <w:rPr>
          <w:rFonts w:ascii="Times New Roman" w:hAnsi="Times New Roman" w:cs="Times New Roman"/>
          <w:sz w:val="24"/>
          <w:szCs w:val="24"/>
        </w:rPr>
        <w:lastRenderedPageBreak/>
        <w:t xml:space="preserve">3. </w:t>
      </w:r>
      <w:r w:rsidR="006D1489" w:rsidRPr="00D943FC">
        <w:rPr>
          <w:rFonts w:ascii="Times New Roman" w:hAnsi="Times New Roman" w:cs="Times New Roman"/>
          <w:sz w:val="24"/>
          <w:szCs w:val="24"/>
        </w:rPr>
        <w:t>Условия реализации программы общеобразовательной дисциплины</w:t>
      </w:r>
      <w:bookmarkEnd w:id="5"/>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3.1. Для реализации программы дисциплины должны быть предусмотрены следующие специальные помещения: </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Кабинет</w:t>
      </w:r>
      <w:r w:rsidRPr="00D943FC">
        <w:rPr>
          <w:rFonts w:ascii="Times New Roman" w:eastAsia="Times New Roman" w:hAnsi="Times New Roman" w:cs="Times New Roman"/>
          <w:i/>
          <w:sz w:val="24"/>
          <w:szCs w:val="24"/>
        </w:rPr>
        <w:t xml:space="preserve"> «Биологии»</w:t>
      </w:r>
      <w:r w:rsidRPr="00D943FC">
        <w:rPr>
          <w:rFonts w:ascii="Times New Roman" w:eastAsia="Times New Roman" w:hAnsi="Times New Roman" w:cs="Times New Roman"/>
          <w:sz w:val="24"/>
          <w:szCs w:val="24"/>
        </w:rPr>
        <w:t>, оснащенный оборудованием: мебель, доска, мел, наглядные п</w:t>
      </w:r>
      <w:r w:rsidR="004E0153" w:rsidRPr="00D943FC">
        <w:rPr>
          <w:rFonts w:ascii="Times New Roman" w:eastAsia="Times New Roman" w:hAnsi="Times New Roman" w:cs="Times New Roman"/>
          <w:sz w:val="24"/>
          <w:szCs w:val="24"/>
        </w:rPr>
        <w:t>особия (</w:t>
      </w:r>
      <w:r w:rsidRPr="00D943FC">
        <w:rPr>
          <w:rFonts w:ascii="Times New Roman" w:eastAsia="Times New Roman" w:hAnsi="Times New Roman" w:cs="Times New Roman"/>
          <w:sz w:val="24"/>
          <w:szCs w:val="24"/>
        </w:rPr>
        <w:t>плакатов)</w:t>
      </w:r>
      <w:r w:rsidRPr="00D943FC">
        <w:rPr>
          <w:rFonts w:ascii="Times New Roman" w:eastAsia="Times New Roman" w:hAnsi="Times New Roman" w:cs="Times New Roman"/>
          <w:i/>
          <w:sz w:val="24"/>
          <w:szCs w:val="24"/>
        </w:rPr>
        <w:t xml:space="preserve">, </w:t>
      </w:r>
      <w:r w:rsidRPr="00D943FC">
        <w:rPr>
          <w:rFonts w:ascii="Times New Roman" w:eastAsia="Times New Roman" w:hAnsi="Times New Roman" w:cs="Times New Roman"/>
          <w:sz w:val="24"/>
          <w:szCs w:val="24"/>
        </w:rPr>
        <w:t xml:space="preserve">техническими средствами обучения: компьютер с устройствами воспроизведения звука, принтер, мультимедиа-проектор с экраном, </w:t>
      </w:r>
      <w:r w:rsidR="004E0153" w:rsidRPr="00D943FC">
        <w:rPr>
          <w:rFonts w:ascii="Times New Roman" w:eastAsia="Times New Roman" w:hAnsi="Times New Roman" w:cs="Times New Roman"/>
          <w:sz w:val="24"/>
          <w:szCs w:val="24"/>
        </w:rPr>
        <w:t>указка</w:t>
      </w:r>
      <w:r w:rsidRPr="00D943FC">
        <w:rPr>
          <w:rFonts w:ascii="Times New Roman" w:eastAsia="Times New Roman" w:hAnsi="Times New Roman" w:cs="Times New Roman"/>
          <w:sz w:val="24"/>
          <w:szCs w:val="24"/>
        </w:rPr>
        <w:t>.</w:t>
      </w:r>
    </w:p>
    <w:p w:rsidR="00707E3C" w:rsidRPr="00D943FC" w:rsidRDefault="00050178"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Лаборатория,оснащенная оборудованием для </w:t>
      </w:r>
      <w:r w:rsidR="004E0153" w:rsidRPr="00D943FC">
        <w:rPr>
          <w:rFonts w:ascii="Times New Roman" w:eastAsia="Times New Roman" w:hAnsi="Times New Roman" w:cs="Times New Roman"/>
          <w:sz w:val="24"/>
          <w:szCs w:val="24"/>
        </w:rPr>
        <w:t>проведения занятий: микроскопы.</w:t>
      </w:r>
    </w:p>
    <w:p w:rsidR="00707E3C" w:rsidRPr="00D943FC" w:rsidRDefault="00707E3C" w:rsidP="00A47C47">
      <w:pPr>
        <w:spacing w:after="0" w:line="276" w:lineRule="auto"/>
        <w:jc w:val="both"/>
        <w:rPr>
          <w:rFonts w:ascii="Times New Roman" w:eastAsia="Times New Roman" w:hAnsi="Times New Roman" w:cs="Times New Roman"/>
          <w:sz w:val="24"/>
          <w:szCs w:val="24"/>
        </w:rPr>
      </w:pPr>
    </w:p>
    <w:p w:rsidR="00707E3C" w:rsidRPr="00D943FC" w:rsidRDefault="00050178" w:rsidP="00A47C47">
      <w:pPr>
        <w:spacing w:after="0" w:line="276" w:lineRule="auto"/>
        <w:ind w:firstLine="709"/>
        <w:jc w:val="both"/>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3.2. Информационное обеспечение реализации программы</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Основные печатные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Электронные издания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Биология. 10-11 класс (углубленный уровень): учебник для среднего общего образования / В. Н. Ярыгин [и др.]; под общей редакцией В. Н. Ярыгина. — 2-е изд. — Москва: Издательство Юрайт, 2022. — 357 с. — (Народное просвещение). — ISBN 978-5-534-15630-0. — Текст: электронный // Образовательная платформа Юрайт [сайт]. — URL: </w:t>
      </w:r>
      <w:hyperlink r:id="rId12" w:history="1">
        <w:r w:rsidR="00D943FC" w:rsidRPr="00D943FC">
          <w:rPr>
            <w:rStyle w:val="aff2"/>
            <w:rFonts w:ascii="Times New Roman" w:hAnsi="Times New Roman" w:cs="Times New Roman"/>
            <w:sz w:val="24"/>
            <w:szCs w:val="24"/>
          </w:rPr>
          <w:t>https://urait.ru/bcode/509241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Обухов, Д. К. Биология: клетки и ткани: учебное пособие для среднего профессионального образования / Д. К. Обухов, В. Н. Кириленкова. — 3-е изд., перераб. и доп. — Москва: Издательство Юрайт, 2022. — 358 с. — (Профессиональное образование). — ISBN 978-5-534-07499-4. — Текст: электронный // Образовательная платформа Юрайт [сайт]. — URL: </w:t>
      </w:r>
      <w:hyperlink r:id="rId13" w:history="1">
        <w:r w:rsidR="00D943FC" w:rsidRPr="00D943FC">
          <w:rPr>
            <w:rStyle w:val="aff2"/>
            <w:rFonts w:ascii="Times New Roman" w:hAnsi="Times New Roman" w:cs="Times New Roman"/>
            <w:sz w:val="24"/>
            <w:szCs w:val="24"/>
          </w:rPr>
          <w:t>https://urait.ru/bcode/494034</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Биология: учебник и практикум для среднего профессионального образования / В. Н. Ярыгин [и др.]; под редакцией В. Н. Ярыгина. — 2-е изд. — Москва: Издательство Юрайт, 2022. — 378 с. — (Профессиональное образование). — ISBN 978-5-534-09603-3. — Текст: электронный // Образовательная платформа Юрайт [сайт]. — URL: </w:t>
      </w:r>
      <w:hyperlink r:id="rId14" w:history="1">
        <w:r w:rsidR="00D943FC" w:rsidRPr="00D943FC">
          <w:rPr>
            <w:rStyle w:val="aff2"/>
            <w:rFonts w:ascii="Times New Roman" w:hAnsi="Times New Roman" w:cs="Times New Roman"/>
            <w:sz w:val="24"/>
            <w:szCs w:val="24"/>
          </w:rPr>
          <w:t>https://urait.ru/bcode/489661</w:t>
        </w:r>
      </w:hyperlink>
      <w:r w:rsidRPr="00D943FC">
        <w:rPr>
          <w:rFonts w:ascii="Times New Roman" w:hAnsi="Times New Roman" w:cs="Times New Roman"/>
          <w:sz w:val="24"/>
          <w:szCs w:val="24"/>
        </w:rPr>
        <w:t xml:space="preserve">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Дополнительные источники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1. Тейлор Д. Биология: в 3 т. Т. 1 / Д. Тейлор, Н. Грин, У. Стаут; под ред.Р. Сопера ; пер. 3-го англ. изд. — 14-е изд. —М. : Лаборатория знаний, 2022 — 454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2. Павлова, Е. И. Экология: учебник и практикум для среднего профессионального образования / Е. И. Павлова, В. К. Новиков. — Москва: Издательство Юрайт, 2022. — 190 с. 45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3. Еремченко, О. З. Биология: учение о биосфере: учебное пособие для среднего профессионального образования / О. З. Еремченко. — 3-е изд., перераб. и доп. — Москва: Издательство Юрайт, 2022. — 236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lastRenderedPageBreak/>
        <w:t xml:space="preserve">4. Блинов, Л. Н. Экология: учебное пособие для среднего профессионального образования / Л. Н. Блинов, В. В. Полякова, А. В. Семенча ; под общей редакцией Л. Н. Блинова. — Москва: Издательство Юрайт,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5. Брюхань, Ф. Ф. Промышленная экология: учебник / Ф.Ф. Брюхань, М.В. Графкина, Е.Е. Сдобнякова. — Москва: ФОРУМ: ИНФРА-М, 2022. — 208 с. </w:t>
      </w:r>
    </w:p>
    <w:p w:rsidR="00D943FC" w:rsidRPr="00D943FC" w:rsidRDefault="004E0153" w:rsidP="00A47C47">
      <w:pPr>
        <w:spacing w:after="0" w:line="276" w:lineRule="auto"/>
        <w:ind w:firstLine="709"/>
        <w:jc w:val="both"/>
        <w:rPr>
          <w:rFonts w:ascii="Times New Roman" w:hAnsi="Times New Roman" w:cs="Times New Roman"/>
          <w:sz w:val="24"/>
          <w:szCs w:val="24"/>
        </w:rPr>
      </w:pPr>
      <w:r w:rsidRPr="00D943FC">
        <w:rPr>
          <w:rFonts w:ascii="Times New Roman" w:hAnsi="Times New Roman" w:cs="Times New Roman"/>
          <w:sz w:val="24"/>
          <w:szCs w:val="24"/>
        </w:rPr>
        <w:t xml:space="preserve">6. Несмелова, Н. Н. Экология человека: учебник и практикум для среднего профессионального образования / Н. Н. Несмелова. — Москва: Издательство Юрайт, 2022. — 157 с. </w:t>
      </w:r>
    </w:p>
    <w:p w:rsidR="00707E3C" w:rsidRPr="00D943FC" w:rsidRDefault="004E0153" w:rsidP="00A47C47">
      <w:pPr>
        <w:spacing w:after="0" w:line="276" w:lineRule="auto"/>
        <w:ind w:firstLine="709"/>
        <w:jc w:val="both"/>
        <w:rPr>
          <w:rFonts w:ascii="Times New Roman" w:eastAsia="Times New Roman" w:hAnsi="Times New Roman" w:cs="Times New Roman"/>
          <w:sz w:val="24"/>
          <w:szCs w:val="24"/>
        </w:rPr>
      </w:pPr>
      <w:r w:rsidRPr="00D943FC">
        <w:rPr>
          <w:rFonts w:ascii="Times New Roman" w:hAnsi="Times New Roman" w:cs="Times New Roman"/>
          <w:sz w:val="24"/>
          <w:szCs w:val="24"/>
        </w:rPr>
        <w:t>7. Биология для профессий и специальностей технического и естественнонаучного профилей: учебник для студ. учреждений сред. проф. образования / В. М. Константинов, А. Г. Резанов, О. Е. Фадеева; под ред. В. М. Константинова. — М. : Издательский центр «Академия», 2016/ — 336 с.</w:t>
      </w:r>
    </w:p>
    <w:p w:rsidR="00707E3C" w:rsidRPr="00D943FC" w:rsidRDefault="00050178" w:rsidP="00A47C47">
      <w:pPr>
        <w:numPr>
          <w:ilvl w:val="0"/>
          <w:numId w:val="8"/>
        </w:numPr>
        <w:shd w:val="clear" w:color="auto" w:fill="FFFFFF"/>
        <w:spacing w:after="0" w:line="276" w:lineRule="auto"/>
        <w:jc w:val="both"/>
        <w:rPr>
          <w:rFonts w:ascii="Times New Roman" w:eastAsia="Times New Roman" w:hAnsi="Times New Roman" w:cs="Times New Roman"/>
          <w:b/>
          <w:sz w:val="24"/>
          <w:szCs w:val="24"/>
        </w:rPr>
      </w:pPr>
      <w:r w:rsidRPr="00D943FC">
        <w:rPr>
          <w:rFonts w:ascii="Times New Roman" w:hAnsi="Times New Roman" w:cs="Times New Roman"/>
          <w:sz w:val="24"/>
          <w:szCs w:val="24"/>
        </w:rPr>
        <w:br w:type="page"/>
      </w:r>
    </w:p>
    <w:p w:rsidR="00707E3C" w:rsidRPr="00D943FC" w:rsidRDefault="00050178" w:rsidP="00A47C47">
      <w:pPr>
        <w:pStyle w:val="3"/>
        <w:spacing w:before="0" w:after="0" w:line="276" w:lineRule="auto"/>
        <w:jc w:val="center"/>
        <w:rPr>
          <w:rFonts w:ascii="Times New Roman" w:hAnsi="Times New Roman" w:cs="Times New Roman"/>
          <w:sz w:val="24"/>
          <w:szCs w:val="24"/>
        </w:rPr>
      </w:pPr>
      <w:bookmarkStart w:id="6" w:name="_heading=h.3znysh7" w:colFirst="0" w:colLast="0"/>
      <w:bookmarkStart w:id="7" w:name="_Toc144396324"/>
      <w:bookmarkEnd w:id="6"/>
      <w:r w:rsidRPr="00D943FC">
        <w:rPr>
          <w:rFonts w:ascii="Times New Roman" w:hAnsi="Times New Roman" w:cs="Times New Roman"/>
          <w:sz w:val="24"/>
          <w:szCs w:val="24"/>
        </w:rPr>
        <w:lastRenderedPageBreak/>
        <w:t xml:space="preserve">4. </w:t>
      </w:r>
      <w:r w:rsidR="006D1489" w:rsidRPr="00D943FC">
        <w:rPr>
          <w:rFonts w:ascii="Times New Roman" w:hAnsi="Times New Roman" w:cs="Times New Roman"/>
          <w:sz w:val="24"/>
          <w:szCs w:val="24"/>
        </w:rPr>
        <w:t>Контроль и оценка результатов освоения общеобразовательной дисциплины</w:t>
      </w:r>
      <w:bookmarkEnd w:id="7"/>
    </w:p>
    <w:p w:rsidR="00707E3C" w:rsidRPr="00D943FC" w:rsidRDefault="00707E3C" w:rsidP="00A47C47">
      <w:pPr>
        <w:spacing w:after="0" w:line="276" w:lineRule="auto"/>
        <w:jc w:val="center"/>
        <w:rPr>
          <w:rFonts w:ascii="Times New Roman" w:eastAsia="Times New Roman" w:hAnsi="Times New Roman" w:cs="Times New Roman"/>
          <w:b/>
          <w:sz w:val="24"/>
          <w:szCs w:val="24"/>
        </w:rPr>
      </w:pPr>
    </w:p>
    <w:p w:rsidR="00707E3C" w:rsidRPr="00D943FC" w:rsidRDefault="00050178" w:rsidP="00A47C47">
      <w:pPr>
        <w:spacing w:after="0" w:line="276" w:lineRule="auto"/>
        <w:jc w:val="both"/>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Контроль</w:t>
      </w:r>
      <w:r w:rsidR="00D943FC">
        <w:rPr>
          <w:rFonts w:ascii="Times New Roman" w:eastAsia="Times New Roman" w:hAnsi="Times New Roman" w:cs="Times New Roman"/>
          <w:b/>
          <w:sz w:val="24"/>
          <w:szCs w:val="24"/>
        </w:rPr>
        <w:t xml:space="preserve"> </w:t>
      </w:r>
      <w:r w:rsidRPr="00D943FC">
        <w:rPr>
          <w:rFonts w:ascii="Times New Roman" w:eastAsia="Times New Roman" w:hAnsi="Times New Roman" w:cs="Times New Roman"/>
          <w:b/>
          <w:sz w:val="24"/>
          <w:szCs w:val="24"/>
        </w:rPr>
        <w:t>и оценка</w:t>
      </w:r>
      <w:r w:rsidRPr="00D943FC">
        <w:rPr>
          <w:rFonts w:ascii="Times New Roman" w:eastAsia="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rsidR="005D3590" w:rsidRPr="00D943FC" w:rsidRDefault="005D3590" w:rsidP="00A47C47">
      <w:pPr>
        <w:spacing w:after="0" w:line="276" w:lineRule="auto"/>
        <w:jc w:val="both"/>
        <w:rPr>
          <w:rFonts w:ascii="Times New Roman" w:eastAsia="Times New Roman" w:hAnsi="Times New Roman" w:cs="Times New Roman"/>
          <w:b/>
          <w:sz w:val="24"/>
          <w:szCs w:val="24"/>
        </w:rPr>
      </w:pP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07E3C" w:rsidRPr="00D943FC" w:rsidTr="009521C5">
        <w:trPr>
          <w:jc w:val="center"/>
        </w:trPr>
        <w:tc>
          <w:tcPr>
            <w:tcW w:w="1980"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Общая компетенция</w:t>
            </w:r>
          </w:p>
        </w:tc>
        <w:tc>
          <w:tcPr>
            <w:tcW w:w="3285"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Раздел/Тема</w:t>
            </w:r>
          </w:p>
        </w:tc>
        <w:tc>
          <w:tcPr>
            <w:tcW w:w="4380" w:type="dxa"/>
          </w:tcPr>
          <w:p w:rsidR="00707E3C" w:rsidRPr="00D943FC" w:rsidRDefault="00050178" w:rsidP="00A47C47">
            <w:pPr>
              <w:spacing w:after="0" w:line="276" w:lineRule="auto"/>
              <w:ind w:left="57" w:right="57"/>
              <w:jc w:val="center"/>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Тип оценочных мероприятий</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1. Клетка – структурно-функциональная единица живого</w:t>
            </w:r>
          </w:p>
        </w:tc>
        <w:tc>
          <w:tcPr>
            <w:tcW w:w="4380" w:type="dxa"/>
          </w:tcPr>
          <w:p w:rsidR="00707E3C" w:rsidRPr="00D943FC" w:rsidRDefault="00050178" w:rsidP="00A47C47">
            <w:pPr>
              <w:spacing w:after="0" w:line="276" w:lineRule="auto"/>
              <w:ind w:left="57" w:right="57"/>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“Молекулярный уровень организации живого”</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№1.1.</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Биология как наука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описанием методов микроскопирования с их достоинствами и недостатками.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«Вклад ученых в развитие биологии»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№1.2.</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Общая характеристика жизни</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сравнительной таблицы сходства и различий живого и не живого</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№1.3.</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Биологически важные химические соединения</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и защита лабораторных работ: «Определение витамина С в продуктах питания», </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«Гидрофильно-гидрофобные свойства липидов»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4</w:t>
            </w:r>
          </w:p>
        </w:tc>
        <w:tc>
          <w:tcPr>
            <w:tcW w:w="3285" w:type="dxa"/>
            <w:shd w:val="clear" w:color="auto" w:fill="auto"/>
            <w:tcMar>
              <w:top w:w="40" w:type="dxa"/>
              <w:left w:w="40" w:type="dxa"/>
              <w:bottom w:w="40" w:type="dxa"/>
              <w:right w:w="40" w:type="dxa"/>
            </w:tcMar>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№1.4.</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Структурно-функциональная организация клеток</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по классификации клеток и их строению на про- и эукариотических и по царствам в мини группах</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и защита лабораторных работ:</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«Строение клетки (растения, животные, грибы) и клеточные включения (крахмал, каротиноиды, хлоропласты, хромопласты)»,</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«Проницаемость мембраны (плазмолиз, деплазмолиз)»</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№1.5.</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Структурно-функциональные </w:t>
            </w:r>
            <w:r w:rsidRPr="00D943FC">
              <w:rPr>
                <w:rFonts w:ascii="Times New Roman" w:eastAsia="Times New Roman" w:hAnsi="Times New Roman" w:cs="Times New Roman"/>
                <w:sz w:val="24"/>
                <w:szCs w:val="24"/>
              </w:rPr>
              <w:lastRenderedPageBreak/>
              <w:t>факторы наследственности</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Решение задач на определение последовательности нуклеотидов</w:t>
            </w:r>
          </w:p>
          <w:p w:rsidR="009521C5" w:rsidRPr="00D943FC" w:rsidRDefault="009521C5" w:rsidP="00A47C47">
            <w:pPr>
              <w:widowControl w:val="0"/>
              <w:spacing w:after="0" w:line="276" w:lineRule="auto"/>
              <w:ind w:hanging="2"/>
              <w:rPr>
                <w:rFonts w:ascii="Times New Roman" w:eastAsia="Times New Roman" w:hAnsi="Times New Roman" w:cs="Times New Roman"/>
                <w:sz w:val="24"/>
                <w:szCs w:val="24"/>
              </w:rPr>
            </w:pP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№1.6.</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Процессы матричного синтеза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«Процессы матричного синтеза»</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последовательности аминокислот в молекуле белка в случае изменения последовательности нуклеотидов ДНК</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ОК </w:t>
            </w:r>
            <w:r w:rsidR="00FF3BCA" w:rsidRPr="00D943FC">
              <w:rPr>
                <w:rFonts w:ascii="Times New Roman" w:eastAsia="Times New Roman" w:hAnsi="Times New Roman" w:cs="Times New Roman"/>
                <w:sz w:val="24"/>
                <w:szCs w:val="24"/>
              </w:rPr>
              <w:t>0</w:t>
            </w:r>
            <w:r w:rsidRPr="00D943FC">
              <w:rPr>
                <w:rFonts w:ascii="Times New Roman" w:eastAsia="Times New Roman" w:hAnsi="Times New Roman" w:cs="Times New Roman"/>
                <w:sz w:val="24"/>
                <w:szCs w:val="24"/>
              </w:rPr>
              <w:t>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№1.7.</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Неклеточные формы жизни </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Подготовка устных сообщений с презентацией (вирусные и бактериальные заболевания. Общие принципы использования лекарственных веществ. Особенности применения антибиотиков) </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№1.8.</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Обмен веществ и превращение энергии в клетке</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Заполнение сравнительной таблицы характеристик типов обмена веществ </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FF3BCA" w:rsidRPr="00D943FC" w:rsidRDefault="00FF3BCA"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№1.9.</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Жизненный цикл клетки. Митоз. Мейоз</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Обсуждение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жизненного цикла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b/>
                <w:sz w:val="24"/>
                <w:szCs w:val="24"/>
              </w:rPr>
              <w:t>Раздел 2. Строение и функции организма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highlight w:val="white"/>
              </w:rPr>
              <w:t>Контрольная работа ”</w:t>
            </w:r>
            <w:r w:rsidRPr="00D943FC">
              <w:rPr>
                <w:rFonts w:ascii="Times New Roman" w:eastAsia="Times New Roman" w:hAnsi="Times New Roman" w:cs="Times New Roman"/>
                <w:sz w:val="24"/>
                <w:szCs w:val="24"/>
              </w:rPr>
              <w:t>Строение и функции организма</w:t>
            </w:r>
            <w:r w:rsidRPr="00D943FC">
              <w:rPr>
                <w:rFonts w:ascii="Times New Roman" w:eastAsia="Times New Roman" w:hAnsi="Times New Roman" w:cs="Times New Roman"/>
                <w:sz w:val="24"/>
                <w:szCs w:val="24"/>
                <w:highlight w:val="white"/>
              </w:rPr>
              <w:t>”</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Строение организма</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ментальной карты тканей, органов и систем органов организмов (растения, животные, человек) с краткой характеристикой их функций</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устных сообщений с презентацией (иммунитет, инфекционные заболевания, эпидемии, вакцинация)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№2.2.</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Формы размножения организмов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Заполнение таблицы с краткой характеристикой и примерами форм размножения организмов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04</w:t>
            </w:r>
          </w:p>
        </w:tc>
        <w:tc>
          <w:tcPr>
            <w:tcW w:w="3285" w:type="dxa"/>
            <w:shd w:val="clear" w:color="auto" w:fill="auto"/>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Тема №2.3.</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Онтогенез животных и человека</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 xml:space="preserve">Разработка ленты времени с </w:t>
            </w:r>
            <w:r w:rsidRPr="00D943FC">
              <w:rPr>
                <w:rFonts w:ascii="Times New Roman" w:eastAsia="Times New Roman" w:hAnsi="Times New Roman" w:cs="Times New Roman"/>
                <w:sz w:val="24"/>
                <w:szCs w:val="24"/>
              </w:rPr>
              <w:lastRenderedPageBreak/>
              <w:t>характеристикой этапов онтогенеза отдельной группой животных и человека по микрогруппам</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Тест/опрос</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№2.4.</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 xml:space="preserve">Онтогенез растений </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жизненных циклов растений по отделам (моховидные, хвощевидные, папоротниковидные, голосеменные, покрытосеменные)</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№2.5.</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Основные понятия генетики</w:t>
            </w:r>
          </w:p>
        </w:tc>
        <w:tc>
          <w:tcPr>
            <w:tcW w:w="4380" w:type="dxa"/>
            <w:shd w:val="clear" w:color="auto" w:fill="auto"/>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№2.6.</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Закономерности наследования</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 по вопросам лекции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моно-, ди-, полигибридном и анализирующем скрещивании,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widowControl w:val="0"/>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№2.7.</w:t>
            </w:r>
          </w:p>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sz w:val="24"/>
                <w:szCs w:val="24"/>
              </w:rPr>
              <w:t>Взаимодействие генов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различных типах взаимодействия генов,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shd w:val="clear" w:color="auto" w:fill="auto"/>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№2.8.</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Сцепленное наследование признаков</w:t>
            </w:r>
          </w:p>
        </w:tc>
        <w:tc>
          <w:tcPr>
            <w:tcW w:w="4380" w:type="dxa"/>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при сцепленном наследовании,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№2.9.</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пола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вероятности возникновения наследственных признаков, сцепленных с полом,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№2.10.</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Генетика человека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Решение задач на определение </w:t>
            </w:r>
            <w:r w:rsidRPr="00D943FC">
              <w:rPr>
                <w:rFonts w:ascii="Times New Roman" w:eastAsia="Times New Roman" w:hAnsi="Times New Roman" w:cs="Times New Roman"/>
                <w:sz w:val="24"/>
                <w:szCs w:val="24"/>
              </w:rPr>
              <w:lastRenderedPageBreak/>
              <w:t>вероятности возникновения наследственных признаков, используя методы генетики человека, составление генотипических схем скрещивания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устных сообщений с презентацией о наследственных заболеваниях человека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№2.11.</w:t>
            </w:r>
          </w:p>
          <w:p w:rsidR="00707E3C" w:rsidRPr="00D943FC" w:rsidRDefault="00050178" w:rsidP="00A47C47">
            <w:pPr>
              <w:widowControl w:val="0"/>
              <w:pBdr>
                <w:top w:val="nil"/>
                <w:left w:val="nil"/>
                <w:bottom w:val="nil"/>
                <w:right w:val="nil"/>
                <w:between w:val="nil"/>
              </w:pBdr>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Закономерности изменчивости</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типа мутации при передаче наследственных признаков, составление генотипических схем скрещивания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tc>
        <w:tc>
          <w:tcPr>
            <w:tcW w:w="3285" w:type="dxa"/>
            <w:tcMar>
              <w:top w:w="40" w:type="dxa"/>
              <w:left w:w="40" w:type="dxa"/>
              <w:bottom w:w="40" w:type="dxa"/>
              <w:right w:w="40" w:type="dxa"/>
            </w:tcMar>
          </w:tcPr>
          <w:p w:rsidR="00C11FED" w:rsidRPr="00D943FC" w:rsidRDefault="00C11FED"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№2.12.</w:t>
            </w:r>
          </w:p>
          <w:p w:rsidR="00707E3C"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w:t>
            </w:r>
            <w:r w:rsidR="00050178" w:rsidRPr="00D943FC">
              <w:rPr>
                <w:rFonts w:ascii="Times New Roman" w:eastAsia="Times New Roman" w:hAnsi="Times New Roman" w:cs="Times New Roman"/>
                <w:sz w:val="24"/>
                <w:szCs w:val="24"/>
              </w:rPr>
              <w:t>елекция организмов</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задач на определение возможного возникновения наследственных признаков по селекции, составление генотипических схем скрещивания</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3. Теория эволюции</w:t>
            </w:r>
          </w:p>
        </w:tc>
        <w:tc>
          <w:tcPr>
            <w:tcW w:w="4380" w:type="dxa"/>
          </w:tcPr>
          <w:p w:rsidR="00707E3C" w:rsidRPr="00D943FC" w:rsidRDefault="00050178" w:rsidP="00A47C47">
            <w:pPr>
              <w:pBdr>
                <w:top w:val="nil"/>
                <w:left w:val="nil"/>
                <w:bottom w:val="nil"/>
                <w:right w:val="nil"/>
                <w:between w:val="nil"/>
              </w:pBd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Контрольная работа “Теоретические аспекты эволюции жизни на Земле”</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3.1.</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История эволюционного учения</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ленты времени развития эволюционного учения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3.2.</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Микроэволюция</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3.3.</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Макроэволюция</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color w:val="FF00FF"/>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глоссария терминов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3.4.</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Возникновение и развитие жизни на Земле</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Подготовка и представление устного сообщения и ленты времени возникновения и развития животного и растительного мира</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tc>
        <w:tc>
          <w:tcPr>
            <w:tcW w:w="3285" w:type="dxa"/>
            <w:tcMar>
              <w:top w:w="40" w:type="dxa"/>
              <w:left w:w="40" w:type="dxa"/>
              <w:bottom w:w="40" w:type="dxa"/>
              <w:right w:w="40" w:type="dxa"/>
            </w:tcMar>
          </w:tcPr>
          <w:p w:rsidR="00C11FED" w:rsidRPr="00D943FC" w:rsidRDefault="00C11FED"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3.5.</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Происхождение человека – антропогенез</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Фронтальный опрос</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Разработка лент времени и ментальных карт на выбор:</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“Эволюция современного человека”, “Время и пути расселения человека по планете”, “Влияние географической среды на морфологию и физиологию человека”, “Человеческие расы”, обсуждение</w:t>
            </w:r>
          </w:p>
        </w:tc>
      </w:tr>
      <w:tr w:rsidR="00707E3C" w:rsidRPr="00D943FC" w:rsidTr="009521C5">
        <w:trPr>
          <w:jc w:val="center"/>
        </w:trPr>
        <w:tc>
          <w:tcPr>
            <w:tcW w:w="1980" w:type="dxa"/>
          </w:tcPr>
          <w:p w:rsidR="00707E3C" w:rsidRPr="00D943FC" w:rsidRDefault="00707E3C" w:rsidP="00A47C47">
            <w:pPr>
              <w:spacing w:after="0" w:line="276" w:lineRule="auto"/>
              <w:ind w:left="57" w:right="57"/>
              <w:jc w:val="center"/>
              <w:rPr>
                <w:rFonts w:ascii="Times New Roman" w:eastAsia="Times New Roman" w:hAnsi="Times New Roman" w:cs="Times New Roman"/>
                <w:sz w:val="24"/>
                <w:szCs w:val="24"/>
              </w:rPr>
            </w:pPr>
          </w:p>
        </w:tc>
        <w:tc>
          <w:tcPr>
            <w:tcW w:w="3285" w:type="dxa"/>
          </w:tcPr>
          <w:p w:rsidR="00707E3C" w:rsidRPr="00D943FC" w:rsidRDefault="00050178" w:rsidP="00A47C47">
            <w:pPr>
              <w:widowControl w:val="0"/>
              <w:spacing w:after="0" w:line="276" w:lineRule="auto"/>
              <w:ind w:hanging="2"/>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4. Экология</w:t>
            </w:r>
          </w:p>
        </w:tc>
        <w:tc>
          <w:tcPr>
            <w:tcW w:w="4380" w:type="dxa"/>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 xml:space="preserve">Контрольная работа “Теоретические </w:t>
            </w:r>
            <w:r w:rsidRPr="00D943FC">
              <w:rPr>
                <w:rFonts w:ascii="Times New Roman" w:eastAsia="Times New Roman" w:hAnsi="Times New Roman" w:cs="Times New Roman"/>
                <w:b/>
                <w:sz w:val="24"/>
                <w:szCs w:val="24"/>
              </w:rPr>
              <w:lastRenderedPageBreak/>
              <w:t>аспекты экологии”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4.1.</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Экологические факторы и среды жизни. </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highlight w:val="red"/>
              </w:rPr>
            </w:pPr>
            <w:r w:rsidRPr="00D943FC">
              <w:rPr>
                <w:rFonts w:ascii="Times New Roman" w:eastAsia="Times New Roman" w:hAnsi="Times New Roman" w:cs="Times New Roman"/>
                <w:sz w:val="24"/>
                <w:szCs w:val="24"/>
              </w:rPr>
              <w:t>Тест по экологическим факторам и средам жизни организмов</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4.2.</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Популяция, сообщества, экосистемы</w:t>
            </w:r>
          </w:p>
        </w:tc>
        <w:tc>
          <w:tcPr>
            <w:tcW w:w="4380" w:type="dxa"/>
            <w:tcMar>
              <w:top w:w="40" w:type="dxa"/>
              <w:left w:w="40" w:type="dxa"/>
              <w:bottom w:w="40" w:type="dxa"/>
              <w:right w:w="40" w:type="dxa"/>
            </w:tcMar>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Составление схем круговорота</w:t>
            </w:r>
            <w:r w:rsidR="00143427">
              <w:rPr>
                <w:rFonts w:ascii="Times New Roman" w:eastAsia="Times New Roman" w:hAnsi="Times New Roman" w:cs="Times New Roman"/>
                <w:sz w:val="24"/>
                <w:szCs w:val="24"/>
              </w:rPr>
              <w:t xml:space="preserve"> </w:t>
            </w:r>
            <w:r w:rsidRPr="00D943FC">
              <w:rPr>
                <w:rFonts w:ascii="Times New Roman" w:eastAsia="Times New Roman" w:hAnsi="Times New Roman" w:cs="Times New Roman"/>
                <w:sz w:val="24"/>
                <w:szCs w:val="24"/>
              </w:rPr>
              <w:t>веществ, используя материалы лекции</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переносу вещества и энергии в экосистемах с составление трофических цепей и пирамид биомассы и энергии</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4.3.</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Биосфера - глобальная экологическая система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задач на определение площади насаждений для снижения концентрации углекислого газа в атмосфере своего региона проживания</w:t>
            </w:r>
          </w:p>
        </w:tc>
      </w:tr>
    </w:tbl>
    <w:p w:rsidR="009521C5" w:rsidRPr="00D943FC" w:rsidRDefault="009521C5" w:rsidP="00A47C47">
      <w:pPr>
        <w:spacing w:after="0" w:line="276" w:lineRule="auto"/>
        <w:rPr>
          <w:rFonts w:ascii="Times New Roman" w:hAnsi="Times New Roman" w:cs="Times New Roman"/>
          <w:sz w:val="24"/>
          <w:szCs w:val="24"/>
        </w:rPr>
      </w:pPr>
      <w:r w:rsidRPr="00D943FC">
        <w:rPr>
          <w:rFonts w:ascii="Times New Roman" w:hAnsi="Times New Roman" w:cs="Times New Roman"/>
          <w:sz w:val="24"/>
          <w:szCs w:val="24"/>
        </w:rPr>
        <w:br w:type="page"/>
      </w:r>
    </w:p>
    <w:tbl>
      <w:tblPr>
        <w:tblStyle w:val="afb"/>
        <w:tblW w:w="964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980"/>
        <w:gridCol w:w="3285"/>
        <w:gridCol w:w="4380"/>
      </w:tblGrid>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lastRenderedPageBreak/>
              <w:t>ОК 01</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707E3C"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BC5597" w:rsidRPr="00D943FC" w:rsidRDefault="00BC5597"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4.4.</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антропогенных факторов на биосферу</w:t>
            </w:r>
          </w:p>
        </w:tc>
        <w:tc>
          <w:tcPr>
            <w:tcW w:w="4380" w:type="dxa"/>
            <w:tcMar>
              <w:top w:w="40" w:type="dxa"/>
              <w:left w:w="40" w:type="dxa"/>
              <w:bottom w:w="40" w:type="dxa"/>
              <w:right w:w="40" w:type="dxa"/>
            </w:tcMar>
          </w:tcPr>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Тест</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Решение практико-ориентированных расчетных заданий по сохранению природных ресурсов своего региона проживания</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ОК04</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BC5597" w:rsidRPr="00D943FC" w:rsidRDefault="00BC5597"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Тема 4.5.</w:t>
            </w:r>
          </w:p>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социально-экологических факторов на здоровье человека</w:t>
            </w:r>
          </w:p>
        </w:tc>
        <w:tc>
          <w:tcPr>
            <w:tcW w:w="4380" w:type="dxa"/>
            <w:tcMar>
              <w:top w:w="40" w:type="dxa"/>
              <w:left w:w="40" w:type="dxa"/>
              <w:bottom w:w="40" w:type="dxa"/>
              <w:right w:w="40" w:type="dxa"/>
            </w:tcMar>
          </w:tcPr>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Оцениваемая дискуссия</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Выполнения практических заданий:</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“Определение суточного рациона питания”,</w:t>
            </w:r>
          </w:p>
          <w:p w:rsidR="00707E3C" w:rsidRPr="00D943FC" w:rsidRDefault="00050178" w:rsidP="00A47C47">
            <w:pPr>
              <w:widowControl w:val="0"/>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“Создание индивидуальной памятки по организации рациональной физической активности”</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Выполнение лабораторной работы на выбор:</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"Умственная работоспособность",</w:t>
            </w:r>
          </w:p>
          <w:p w:rsidR="00707E3C" w:rsidRPr="00D943FC" w:rsidRDefault="00050178" w:rsidP="00A47C47">
            <w:pPr>
              <w:widowControl w:val="0"/>
              <w:spacing w:after="0" w:line="276" w:lineRule="auto"/>
              <w:ind w:hanging="2"/>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"Влияние абиотических факторов на человека (низкие и высокие температуры)"</w:t>
            </w:r>
          </w:p>
        </w:tc>
      </w:tr>
      <w:tr w:rsidR="00707E3C" w:rsidRPr="00D943FC" w:rsidTr="009521C5">
        <w:trPr>
          <w:jc w:val="center"/>
        </w:trPr>
        <w:tc>
          <w:tcPr>
            <w:tcW w:w="1980" w:type="dxa"/>
            <w:tcMar>
              <w:top w:w="40" w:type="dxa"/>
              <w:left w:w="40" w:type="dxa"/>
              <w:bottom w:w="40" w:type="dxa"/>
              <w:right w:w="40" w:type="dxa"/>
            </w:tcMar>
          </w:tcPr>
          <w:p w:rsidR="00707E3C" w:rsidRPr="00D943FC" w:rsidRDefault="00707E3C" w:rsidP="00A47C47">
            <w:pPr>
              <w:spacing w:after="0" w:line="276" w:lineRule="auto"/>
              <w:jc w:val="center"/>
              <w:rPr>
                <w:rFonts w:ascii="Times New Roman" w:eastAsia="Times New Roman" w:hAnsi="Times New Roman" w:cs="Times New Roman"/>
                <w:sz w:val="24"/>
                <w:szCs w:val="24"/>
              </w:rPr>
            </w:pPr>
          </w:p>
        </w:tc>
        <w:tc>
          <w:tcPr>
            <w:tcW w:w="3285" w:type="dxa"/>
            <w:tcMar>
              <w:top w:w="40" w:type="dxa"/>
              <w:left w:w="40" w:type="dxa"/>
              <w:bottom w:w="40" w:type="dxa"/>
              <w:right w:w="40" w:type="dxa"/>
            </w:tcMar>
          </w:tcPr>
          <w:p w:rsidR="005D3590" w:rsidRPr="00D943FC" w:rsidRDefault="001B79F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w:t>
            </w:r>
            <w:r w:rsidR="005D3590" w:rsidRPr="00D943FC">
              <w:rPr>
                <w:rFonts w:ascii="Times New Roman" w:eastAsia="Times New Roman" w:hAnsi="Times New Roman" w:cs="Times New Roman"/>
                <w:b/>
                <w:sz w:val="24"/>
                <w:szCs w:val="24"/>
              </w:rPr>
              <w:t>Профессионально-ориентированно содержание</w:t>
            </w:r>
          </w:p>
          <w:p w:rsidR="00707E3C" w:rsidRPr="00D943FC" w:rsidRDefault="00050178" w:rsidP="00A47C47">
            <w:pPr>
              <w:spacing w:after="0" w:line="276" w:lineRule="auto"/>
              <w:rPr>
                <w:rFonts w:ascii="Times New Roman" w:eastAsia="Times New Roman" w:hAnsi="Times New Roman" w:cs="Times New Roman"/>
                <w:b/>
                <w:sz w:val="24"/>
                <w:szCs w:val="24"/>
              </w:rPr>
            </w:pPr>
            <w:r w:rsidRPr="00D943FC">
              <w:rPr>
                <w:rFonts w:ascii="Times New Roman" w:eastAsia="Times New Roman" w:hAnsi="Times New Roman" w:cs="Times New Roman"/>
                <w:b/>
                <w:sz w:val="24"/>
                <w:szCs w:val="24"/>
              </w:rPr>
              <w:t>Раздел 5. Биология в жизни</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Защита кейса: представление результатов решения кейсов (выступление с презентацией)</w:t>
            </w:r>
          </w:p>
        </w:tc>
      </w:tr>
      <w:tr w:rsidR="00707E3C" w:rsidRPr="00D943FC" w:rsidTr="009521C5">
        <w:trPr>
          <w:jc w:val="center"/>
        </w:trPr>
        <w:tc>
          <w:tcPr>
            <w:tcW w:w="1980" w:type="dxa"/>
            <w:tcMar>
              <w:top w:w="40" w:type="dxa"/>
              <w:left w:w="40" w:type="dxa"/>
              <w:bottom w:w="40" w:type="dxa"/>
              <w:right w:w="40" w:type="dxa"/>
            </w:tcMar>
          </w:tcPr>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ОК01</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707E3C" w:rsidRPr="00D943FC" w:rsidRDefault="001B1631" w:rsidP="00A47C47">
            <w:pPr>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BC5597" w:rsidRPr="00D943FC" w:rsidRDefault="00BC5597" w:rsidP="00B55875">
            <w:pPr>
              <w:spacing w:after="0" w:line="276" w:lineRule="auto"/>
              <w:jc w:val="center"/>
              <w:rPr>
                <w:rFonts w:ascii="Times New Roman" w:eastAsia="Times New Roman" w:hAnsi="Times New Roman" w:cs="Times New Roman"/>
                <w:b/>
                <w:bCs/>
                <w:i/>
                <w:iCs/>
                <w:sz w:val="24"/>
                <w:szCs w:val="24"/>
              </w:rPr>
            </w:pPr>
            <w:r w:rsidRPr="00D943FC">
              <w:rPr>
                <w:rFonts w:ascii="Times New Roman" w:eastAsia="Times New Roman" w:hAnsi="Times New Roman" w:cs="Times New Roman"/>
                <w:b/>
                <w:bCs/>
                <w:i/>
                <w:iCs/>
                <w:sz w:val="24"/>
                <w:szCs w:val="24"/>
              </w:rPr>
              <w:t>ПК</w:t>
            </w:r>
            <w:r w:rsidR="00B55875">
              <w:rPr>
                <w:rFonts w:ascii="Times New Roman" w:eastAsia="Times New Roman" w:hAnsi="Times New Roman"/>
                <w:b/>
                <w:bCs/>
                <w:i/>
                <w:iCs/>
                <w:sz w:val="24"/>
                <w:szCs w:val="24"/>
              </w:rPr>
              <w:t>1.1</w:t>
            </w:r>
          </w:p>
        </w:tc>
        <w:tc>
          <w:tcPr>
            <w:tcW w:w="3285" w:type="dxa"/>
            <w:tcMar>
              <w:top w:w="40" w:type="dxa"/>
              <w:left w:w="40" w:type="dxa"/>
              <w:bottom w:w="40" w:type="dxa"/>
              <w:right w:w="40" w:type="dxa"/>
            </w:tcMar>
          </w:tcPr>
          <w:p w:rsidR="00BC5597" w:rsidRPr="00D943FC" w:rsidRDefault="001B79F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w:t>
            </w:r>
            <w:r w:rsidR="00BC5597" w:rsidRPr="00D943FC">
              <w:rPr>
                <w:rFonts w:ascii="Times New Roman" w:eastAsia="Times New Roman" w:hAnsi="Times New Roman" w:cs="Times New Roman"/>
                <w:sz w:val="24"/>
                <w:szCs w:val="24"/>
              </w:rPr>
              <w:t>Тема 5.1</w:t>
            </w:r>
          </w:p>
          <w:p w:rsidR="00707E3C" w:rsidRPr="00D943FC" w:rsidRDefault="00050178"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Биотехнологии в жизни каждого</w:t>
            </w:r>
          </w:p>
        </w:tc>
        <w:tc>
          <w:tcPr>
            <w:tcW w:w="4380" w:type="dxa"/>
            <w:tcMar>
              <w:top w:w="40" w:type="dxa"/>
              <w:left w:w="40" w:type="dxa"/>
              <w:bottom w:w="40" w:type="dxa"/>
              <w:right w:w="40" w:type="dxa"/>
            </w:tcMar>
          </w:tcPr>
          <w:p w:rsidR="00707E3C" w:rsidRPr="00D943FC" w:rsidRDefault="00050178" w:rsidP="00A47C47">
            <w:pPr>
              <w:spacing w:after="0" w:line="276" w:lineRule="auto"/>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 xml:space="preserve">Выполнение кейса на анализ информации о научных достижениях в области генетических технологий, клеточной инженерии, пищевых биотехнологий (по группам), представление результатов решения кейсов </w:t>
            </w:r>
          </w:p>
        </w:tc>
      </w:tr>
      <w:tr w:rsidR="001B1631" w:rsidRPr="00D943FC" w:rsidTr="009521C5">
        <w:trPr>
          <w:jc w:val="center"/>
        </w:trPr>
        <w:tc>
          <w:tcPr>
            <w:tcW w:w="1980" w:type="dxa"/>
            <w:tcMar>
              <w:top w:w="40" w:type="dxa"/>
              <w:left w:w="40" w:type="dxa"/>
              <w:bottom w:w="40" w:type="dxa"/>
              <w:right w:w="40" w:type="dxa"/>
            </w:tcMar>
          </w:tcPr>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01</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02</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04</w:t>
            </w:r>
          </w:p>
          <w:p w:rsidR="001B1631" w:rsidRPr="00D943FC" w:rsidRDefault="001B1631"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eastAsia="Times New Roman" w:hAnsi="Times New Roman" w:cs="Times New Roman"/>
                <w:sz w:val="24"/>
                <w:szCs w:val="24"/>
              </w:rPr>
            </w:pPr>
            <w:r w:rsidRPr="00D943FC">
              <w:rPr>
                <w:rFonts w:ascii="Times New Roman" w:eastAsia="Times New Roman" w:hAnsi="Times New Roman" w:cs="Times New Roman"/>
                <w:sz w:val="24"/>
                <w:szCs w:val="24"/>
              </w:rPr>
              <w:t>ОК 07</w:t>
            </w:r>
          </w:p>
        </w:tc>
        <w:tc>
          <w:tcPr>
            <w:tcW w:w="3285" w:type="dxa"/>
            <w:tcMar>
              <w:top w:w="40" w:type="dxa"/>
              <w:left w:w="40" w:type="dxa"/>
              <w:bottom w:w="40" w:type="dxa"/>
              <w:right w:w="40" w:type="dxa"/>
            </w:tcMar>
          </w:tcPr>
          <w:p w:rsidR="001B1631" w:rsidRPr="00D943FC" w:rsidRDefault="001B1631" w:rsidP="00A47C47">
            <w:pPr>
              <w:spacing w:after="0" w:line="276" w:lineRule="auto"/>
              <w:jc w:val="both"/>
              <w:rPr>
                <w:rFonts w:ascii="Times New Roman" w:eastAsia="Times New Roman" w:hAnsi="Times New Roman" w:cs="Times New Roman"/>
                <w:sz w:val="24"/>
                <w:szCs w:val="24"/>
              </w:rPr>
            </w:pPr>
          </w:p>
        </w:tc>
        <w:tc>
          <w:tcPr>
            <w:tcW w:w="4380" w:type="dxa"/>
            <w:vAlign w:val="center"/>
          </w:tcPr>
          <w:p w:rsidR="001B1631" w:rsidRPr="00D943FC" w:rsidRDefault="00B55875" w:rsidP="00A47C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w:t>
            </w:r>
            <w:r w:rsidR="001B1631" w:rsidRPr="00D943FC">
              <w:rPr>
                <w:rFonts w:ascii="Times New Roman" w:eastAsia="Times New Roman" w:hAnsi="Times New Roman" w:cs="Times New Roman"/>
                <w:sz w:val="24"/>
                <w:szCs w:val="24"/>
              </w:rPr>
              <w:t xml:space="preserve"> заданий</w:t>
            </w:r>
            <w:r>
              <w:rPr>
                <w:rFonts w:ascii="Times New Roman" w:eastAsia="Times New Roman" w:hAnsi="Times New Roman" w:cs="Times New Roman"/>
                <w:sz w:val="24"/>
                <w:szCs w:val="24"/>
              </w:rPr>
              <w:t xml:space="preserve"> Диф.зачета</w:t>
            </w:r>
          </w:p>
        </w:tc>
      </w:tr>
    </w:tbl>
    <w:p w:rsidR="00A1004B" w:rsidRDefault="00A1004B" w:rsidP="00A1004B">
      <w:pPr>
        <w:jc w:val="center"/>
        <w:rPr>
          <w:rFonts w:ascii="Times New Roman" w:hAnsi="Times New Roman" w:cs="Times New Roman"/>
          <w:b/>
          <w:sz w:val="24"/>
          <w:szCs w:val="24"/>
        </w:rPr>
      </w:pPr>
      <w:r>
        <w:rPr>
          <w:rFonts w:ascii="Times New Roman" w:hAnsi="Times New Roman" w:cs="Times New Roman"/>
          <w:b/>
          <w:sz w:val="24"/>
          <w:szCs w:val="24"/>
        </w:rPr>
        <w:t>Инвариантные целевые ориентиры программы воспитания</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tblPr>
      <w:tblGrid>
        <w:gridCol w:w="1985"/>
        <w:gridCol w:w="7478"/>
      </w:tblGrid>
      <w:tr w:rsidR="00A1004B" w:rsidTr="00A1004B">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pStyle w:val="aff3"/>
              <w:ind w:left="357" w:right="130"/>
              <w:jc w:val="center"/>
              <w:rPr>
                <w:rFonts w:ascii="Times New Roman" w:hAnsi="Times New Roman"/>
                <w:b/>
                <w:bCs/>
                <w:sz w:val="24"/>
              </w:rPr>
            </w:pPr>
            <w:r>
              <w:rPr>
                <w:rFonts w:ascii="Times New Roman" w:hAnsi="Times New Roman"/>
                <w:b/>
                <w:bCs/>
                <w:sz w:val="24"/>
              </w:rPr>
              <w:t>ЦОПТВ. 1.</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pStyle w:val="aff3"/>
              <w:ind w:left="34" w:right="130"/>
              <w:jc w:val="both"/>
              <w:rPr>
                <w:rStyle w:val="markedcontent"/>
                <w:rFonts w:ascii="Times New Roman" w:hAnsi="Times New Roman"/>
                <w:sz w:val="24"/>
              </w:rPr>
            </w:pPr>
            <w:r>
              <w:rPr>
                <w:rFonts w:ascii="Times New Roman" w:hAnsi="Times New Roman"/>
                <w:bCs/>
                <w:sz w:val="24"/>
              </w:rPr>
              <w:t>Понимающий профессиональные идеалы и ценности, уважающий труд, результаты труда, трудовые достижения российского народа, трудовые и профессиональные достижения своих земляков, их вклад в развитие своего поселения, края, страны</w:t>
            </w:r>
          </w:p>
        </w:tc>
      </w:tr>
      <w:tr w:rsidR="00A1004B" w:rsidTr="00A1004B">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pStyle w:val="aff3"/>
              <w:ind w:right="130"/>
              <w:jc w:val="center"/>
              <w:rPr>
                <w:rFonts w:ascii="Times New Roman" w:hAnsi="Times New Roman"/>
                <w:b/>
                <w:bCs/>
                <w:sz w:val="24"/>
              </w:rPr>
            </w:pPr>
            <w:r>
              <w:rPr>
                <w:rFonts w:ascii="Times New Roman" w:hAnsi="Times New Roman"/>
                <w:b/>
                <w:bCs/>
                <w:sz w:val="24"/>
              </w:rPr>
              <w:t>ЦОПТВ.3.</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pStyle w:val="aff3"/>
              <w:ind w:left="34" w:right="130"/>
              <w:jc w:val="both"/>
              <w:rPr>
                <w:rStyle w:val="markedcontent"/>
                <w:rFonts w:ascii="Times New Roman" w:hAnsi="Times New Roman"/>
                <w:sz w:val="24"/>
              </w:rPr>
            </w:pPr>
            <w:r>
              <w:rPr>
                <w:rFonts w:ascii="Times New Roman" w:hAnsi="Times New Roman"/>
                <w:bCs/>
                <w:sz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A1004B" w:rsidTr="00A1004B">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pStyle w:val="aff3"/>
              <w:ind w:left="34" w:right="130"/>
              <w:jc w:val="center"/>
              <w:rPr>
                <w:rFonts w:ascii="Times New Roman" w:hAnsi="Times New Roman"/>
                <w:b/>
                <w:bCs/>
                <w:sz w:val="24"/>
              </w:rPr>
            </w:pPr>
            <w:r>
              <w:rPr>
                <w:rFonts w:ascii="Times New Roman" w:hAnsi="Times New Roman"/>
                <w:b/>
                <w:bCs/>
                <w:sz w:val="24"/>
              </w:rPr>
              <w:t>ЦОПТВ.5</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pStyle w:val="aff3"/>
              <w:ind w:right="130" w:firstLine="34"/>
              <w:jc w:val="both"/>
              <w:rPr>
                <w:rFonts w:ascii="Times New Roman" w:hAnsi="Times New Roman"/>
                <w:sz w:val="24"/>
              </w:rPr>
            </w:pPr>
            <w:r>
              <w:rPr>
                <w:rFonts w:ascii="Times New Roman" w:hAnsi="Times New Roman"/>
                <w:bCs/>
                <w:sz w:val="24"/>
              </w:rPr>
              <w:t xml:space="preserve">Ориентированный на осознанное освоение выбранной сферы профессиональной деятельности с учётом личных жизненных </w:t>
            </w:r>
            <w:r>
              <w:rPr>
                <w:rFonts w:ascii="Times New Roman" w:hAnsi="Times New Roman"/>
                <w:bCs/>
                <w:sz w:val="24"/>
              </w:rPr>
              <w:lastRenderedPageBreak/>
              <w:t>планов, потребностей своей семьи, государства и общества</w:t>
            </w:r>
          </w:p>
        </w:tc>
      </w:tr>
      <w:tr w:rsidR="00A1004B" w:rsidTr="00A1004B">
        <w:trPr>
          <w:trHeight w:val="286"/>
        </w:trPr>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ЦОЭВ.1</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spacing w:after="0" w:line="256" w:lineRule="auto"/>
              <w:jc w:val="both"/>
              <w:rPr>
                <w:rFonts w:ascii="Times New Roman" w:hAnsi="Times New Roman" w:cs="Times New Roman"/>
                <w:sz w:val="24"/>
                <w:szCs w:val="24"/>
              </w:rPr>
            </w:pPr>
            <w:r>
              <w:rPr>
                <w:rFonts w:ascii="Times New Roman" w:hAnsi="Times New Roman" w:cs="Times New Roman"/>
                <w:sz w:val="24"/>
                <w:szCs w:val="24"/>
              </w:rPr>
              <w:t>Демонстрирующий в поведении сформированность экологической культуры на основе понимания влияния социально-экономических процессов на природу, в том числе на глобальном уровне, ответственность за действия в природной среде</w:t>
            </w:r>
          </w:p>
        </w:tc>
      </w:tr>
      <w:tr w:rsidR="00A1004B" w:rsidTr="00A1004B">
        <w:trPr>
          <w:trHeight w:val="606"/>
        </w:trPr>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ЦОЭВ.2</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spacing w:after="0" w:line="256" w:lineRule="auto"/>
              <w:rPr>
                <w:rFonts w:ascii="Times New Roman" w:hAnsi="Times New Roman" w:cs="Times New Roman"/>
                <w:sz w:val="24"/>
                <w:szCs w:val="24"/>
              </w:rPr>
            </w:pPr>
            <w:r>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A1004B" w:rsidTr="00A1004B">
        <w:trPr>
          <w:trHeight w:val="1170"/>
        </w:trPr>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spacing w:line="256" w:lineRule="auto"/>
              <w:jc w:val="center"/>
              <w:rPr>
                <w:rFonts w:ascii="Times New Roman" w:hAnsi="Times New Roman" w:cs="Times New Roman"/>
                <w:b/>
                <w:bCs/>
                <w:sz w:val="24"/>
                <w:szCs w:val="24"/>
              </w:rPr>
            </w:pPr>
            <w:r>
              <w:rPr>
                <w:rFonts w:ascii="Times New Roman" w:hAnsi="Times New Roman" w:cs="Times New Roman"/>
                <w:b/>
                <w:bCs/>
                <w:sz w:val="24"/>
                <w:szCs w:val="24"/>
              </w:rPr>
              <w:t>ЦОЭВ.3</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spacing w:after="0" w:line="256" w:lineRule="auto"/>
              <w:rPr>
                <w:rFonts w:ascii="Times New Roman" w:hAnsi="Times New Roman" w:cs="Times New Roman"/>
                <w:sz w:val="24"/>
                <w:szCs w:val="24"/>
              </w:rPr>
            </w:pPr>
            <w:r>
              <w:rPr>
                <w:rFonts w:ascii="Times New Roman" w:hAnsi="Times New Roman" w:cs="Times New Roman"/>
                <w:sz w:val="24"/>
                <w:szCs w:val="24"/>
              </w:rPr>
              <w:t>Применяющий знания из общеобразовательных и профессиональных дисциплин для разумного, бережливого производства и природопользования, ресурсосбережения в быту, в профессиональной среде, общественном пространстве.</w:t>
            </w:r>
          </w:p>
        </w:tc>
      </w:tr>
      <w:tr w:rsidR="00A1004B" w:rsidTr="00A1004B">
        <w:trPr>
          <w:trHeight w:val="1156"/>
        </w:trPr>
        <w:tc>
          <w:tcPr>
            <w:tcW w:w="1985" w:type="dxa"/>
            <w:tcBorders>
              <w:top w:val="single" w:sz="4" w:space="0" w:color="808080"/>
              <w:left w:val="single" w:sz="4" w:space="0" w:color="808080"/>
              <w:bottom w:val="single" w:sz="4" w:space="0" w:color="808080"/>
              <w:right w:val="single" w:sz="4" w:space="0" w:color="808080"/>
            </w:tcBorders>
            <w:hideMark/>
          </w:tcPr>
          <w:p w:rsidR="00A1004B" w:rsidRDefault="00A1004B">
            <w:pPr>
              <w:spacing w:line="256" w:lineRule="auto"/>
              <w:jc w:val="center"/>
              <w:rPr>
                <w:rFonts w:ascii="Times New Roman" w:hAnsi="Times New Roman" w:cs="Times New Roman"/>
                <w:bCs/>
                <w:sz w:val="24"/>
                <w:szCs w:val="24"/>
              </w:rPr>
            </w:pPr>
            <w:r>
              <w:rPr>
                <w:rFonts w:ascii="Times New Roman" w:hAnsi="Times New Roman" w:cs="Times New Roman"/>
                <w:bCs/>
                <w:sz w:val="24"/>
                <w:szCs w:val="24"/>
              </w:rPr>
              <w:t>ЦОЭВ.4</w:t>
            </w:r>
          </w:p>
        </w:tc>
        <w:tc>
          <w:tcPr>
            <w:tcW w:w="7478" w:type="dxa"/>
            <w:tcBorders>
              <w:top w:val="single" w:sz="4" w:space="0" w:color="808080"/>
              <w:left w:val="single" w:sz="4" w:space="0" w:color="808080"/>
              <w:bottom w:val="single" w:sz="4" w:space="0" w:color="808080"/>
              <w:right w:val="single" w:sz="4" w:space="0" w:color="808080"/>
            </w:tcBorders>
            <w:hideMark/>
          </w:tcPr>
          <w:p w:rsidR="00A1004B" w:rsidRDefault="00A1004B">
            <w:pPr>
              <w:spacing w:after="0" w:line="256" w:lineRule="auto"/>
              <w:rPr>
                <w:rFonts w:ascii="Times New Roman" w:hAnsi="Times New Roman" w:cs="Times New Roman"/>
                <w:bCs/>
                <w:sz w:val="24"/>
                <w:szCs w:val="24"/>
              </w:rPr>
            </w:pPr>
            <w:r>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bl>
    <w:p w:rsidR="00D943FC" w:rsidRDefault="00D943FC" w:rsidP="00D943FC">
      <w:pPr>
        <w:spacing w:after="0" w:line="276" w:lineRule="auto"/>
        <w:jc w:val="center"/>
        <w:rPr>
          <w:rFonts w:ascii="Times New Roman" w:eastAsia="Times New Roman" w:hAnsi="Times New Roman" w:cs="Times New Roman"/>
          <w:b/>
          <w:sz w:val="24"/>
          <w:szCs w:val="24"/>
        </w:rPr>
      </w:pPr>
    </w:p>
    <w:p w:rsidR="00467CF3" w:rsidRPr="00D943FC" w:rsidRDefault="00467CF3" w:rsidP="00F24097">
      <w:pPr>
        <w:spacing w:after="0" w:line="276" w:lineRule="auto"/>
        <w:rPr>
          <w:rFonts w:ascii="Times New Roman" w:eastAsia="Times New Roman" w:hAnsi="Times New Roman" w:cs="Times New Roman"/>
          <w:b/>
          <w:sz w:val="24"/>
          <w:szCs w:val="24"/>
        </w:rPr>
      </w:pPr>
    </w:p>
    <w:sectPr w:rsidR="00467CF3" w:rsidRPr="00D943FC" w:rsidSect="006D1489">
      <w:pgSz w:w="11906" w:h="16838"/>
      <w:pgMar w:top="1134" w:right="850" w:bottom="1134" w:left="1560"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4505" w:rsidRDefault="00444505">
      <w:pPr>
        <w:spacing w:after="0" w:line="240" w:lineRule="auto"/>
      </w:pPr>
      <w:r>
        <w:separator/>
      </w:r>
    </w:p>
  </w:endnote>
  <w:endnote w:type="continuationSeparator" w:id="1">
    <w:p w:rsidR="00444505" w:rsidRDefault="004445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OfficinaSansBookC">
    <w:altName w:val="Calibri"/>
    <w:panose1 w:val="00000000000000000000"/>
    <w:charset w:val="CC"/>
    <w:family w:val="modern"/>
    <w:notTrueType/>
    <w:pitch w:val="variable"/>
    <w:sig w:usb0="800002AF" w:usb1="1000004A" w:usb2="00000000" w:usb3="00000000" w:csb0="00000005"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74A2" w:rsidRDefault="002E1F55" w:rsidP="004800E0">
    <w:pPr>
      <w:pStyle w:val="aff0"/>
      <w:jc w:val="center"/>
    </w:pPr>
    <w:fldSimple w:instr="PAGE   \* MERGEFORMAT">
      <w:r w:rsidR="005074A2" w:rsidRPr="00461805">
        <w:rPr>
          <w:noProof/>
        </w:rPr>
        <w:t>2</w:t>
      </w:r>
    </w:fldSimple>
  </w:p>
  <w:p w:rsidR="005074A2" w:rsidRDefault="005074A2">
    <w:pPr>
      <w:pStyle w:val="af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1204032"/>
      <w:docPartObj>
        <w:docPartGallery w:val="Page Numbers (Bottom of Page)"/>
        <w:docPartUnique/>
      </w:docPartObj>
    </w:sdtPr>
    <w:sdtContent>
      <w:p w:rsidR="00427125" w:rsidRDefault="002E1F55">
        <w:pPr>
          <w:pStyle w:val="aff0"/>
          <w:jc w:val="right"/>
        </w:pPr>
        <w:fldSimple w:instr="PAGE   \* MERGEFORMAT">
          <w:r w:rsidR="00F24097">
            <w:rPr>
              <w:noProof/>
            </w:rPr>
            <w:t>3</w:t>
          </w:r>
        </w:fldSimple>
      </w:p>
    </w:sdtContent>
  </w:sdt>
  <w:p w:rsidR="00427125" w:rsidRDefault="00427125">
    <w:pPr>
      <w:pStyle w:val="af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9263633"/>
      <w:docPartObj>
        <w:docPartGallery w:val="Page Numbers (Bottom of Page)"/>
        <w:docPartUnique/>
      </w:docPartObj>
    </w:sdtPr>
    <w:sdtContent>
      <w:p w:rsidR="005074A2" w:rsidRDefault="002E1F55">
        <w:pPr>
          <w:pStyle w:val="aff0"/>
          <w:jc w:val="right"/>
        </w:pPr>
        <w:fldSimple w:instr="PAGE   \* MERGEFORMAT">
          <w:r w:rsidR="00F24097">
            <w:rPr>
              <w:noProof/>
            </w:rPr>
            <w:t>34</w:t>
          </w:r>
        </w:fldSimple>
      </w:p>
    </w:sdtContent>
  </w:sdt>
  <w:p w:rsidR="005074A2" w:rsidRDefault="005074A2">
    <w:pPr>
      <w:pStyle w:val="af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4505" w:rsidRDefault="00444505">
      <w:pPr>
        <w:spacing w:after="0" w:line="240" w:lineRule="auto"/>
      </w:pPr>
      <w:r>
        <w:separator/>
      </w:r>
    </w:p>
  </w:footnote>
  <w:footnote w:type="continuationSeparator" w:id="1">
    <w:p w:rsidR="00444505" w:rsidRDefault="004445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1F1A"/>
    <w:multiLevelType w:val="hybridMultilevel"/>
    <w:tmpl w:val="9A4CFC70"/>
    <w:lvl w:ilvl="0" w:tplc="02A8376A">
      <w:numFmt w:val="bullet"/>
      <w:lvlText w:val="-"/>
      <w:lvlJc w:val="left"/>
      <w:pPr>
        <w:ind w:left="465" w:hanging="200"/>
      </w:pPr>
      <w:rPr>
        <w:rFonts w:ascii="Times New Roman" w:eastAsia="Times New Roman" w:hAnsi="Times New Roman" w:cs="Times New Roman" w:hint="default"/>
        <w:w w:val="99"/>
        <w:sz w:val="24"/>
        <w:szCs w:val="24"/>
        <w:lang w:val="ru-RU" w:eastAsia="en-US" w:bidi="ar-SA"/>
      </w:rPr>
    </w:lvl>
    <w:lvl w:ilvl="1" w:tplc="4964E9A6">
      <w:numFmt w:val="bullet"/>
      <w:lvlText w:val="•"/>
      <w:lvlJc w:val="left"/>
      <w:pPr>
        <w:ind w:left="863" w:hanging="200"/>
      </w:pPr>
      <w:rPr>
        <w:rFonts w:hint="default"/>
        <w:lang w:val="ru-RU" w:eastAsia="en-US" w:bidi="ar-SA"/>
      </w:rPr>
    </w:lvl>
    <w:lvl w:ilvl="2" w:tplc="4D426EDC">
      <w:numFmt w:val="bullet"/>
      <w:lvlText w:val="•"/>
      <w:lvlJc w:val="left"/>
      <w:pPr>
        <w:ind w:left="1267" w:hanging="200"/>
      </w:pPr>
      <w:rPr>
        <w:rFonts w:hint="default"/>
        <w:lang w:val="ru-RU" w:eastAsia="en-US" w:bidi="ar-SA"/>
      </w:rPr>
    </w:lvl>
    <w:lvl w:ilvl="3" w:tplc="67780476">
      <w:numFmt w:val="bullet"/>
      <w:lvlText w:val="•"/>
      <w:lvlJc w:val="left"/>
      <w:pPr>
        <w:ind w:left="1671" w:hanging="200"/>
      </w:pPr>
      <w:rPr>
        <w:rFonts w:hint="default"/>
        <w:lang w:val="ru-RU" w:eastAsia="en-US" w:bidi="ar-SA"/>
      </w:rPr>
    </w:lvl>
    <w:lvl w:ilvl="4" w:tplc="89C24E70">
      <w:numFmt w:val="bullet"/>
      <w:lvlText w:val="•"/>
      <w:lvlJc w:val="left"/>
      <w:pPr>
        <w:ind w:left="2075" w:hanging="200"/>
      </w:pPr>
      <w:rPr>
        <w:rFonts w:hint="default"/>
        <w:lang w:val="ru-RU" w:eastAsia="en-US" w:bidi="ar-SA"/>
      </w:rPr>
    </w:lvl>
    <w:lvl w:ilvl="5" w:tplc="9CC0D778">
      <w:numFmt w:val="bullet"/>
      <w:lvlText w:val="•"/>
      <w:lvlJc w:val="left"/>
      <w:pPr>
        <w:ind w:left="2479" w:hanging="200"/>
      </w:pPr>
      <w:rPr>
        <w:rFonts w:hint="default"/>
        <w:lang w:val="ru-RU" w:eastAsia="en-US" w:bidi="ar-SA"/>
      </w:rPr>
    </w:lvl>
    <w:lvl w:ilvl="6" w:tplc="B80051CC">
      <w:numFmt w:val="bullet"/>
      <w:lvlText w:val="•"/>
      <w:lvlJc w:val="left"/>
      <w:pPr>
        <w:ind w:left="2882" w:hanging="200"/>
      </w:pPr>
      <w:rPr>
        <w:rFonts w:hint="default"/>
        <w:lang w:val="ru-RU" w:eastAsia="en-US" w:bidi="ar-SA"/>
      </w:rPr>
    </w:lvl>
    <w:lvl w:ilvl="7" w:tplc="9886C63C">
      <w:numFmt w:val="bullet"/>
      <w:lvlText w:val="•"/>
      <w:lvlJc w:val="left"/>
      <w:pPr>
        <w:ind w:left="3286" w:hanging="200"/>
      </w:pPr>
      <w:rPr>
        <w:rFonts w:hint="default"/>
        <w:lang w:val="ru-RU" w:eastAsia="en-US" w:bidi="ar-SA"/>
      </w:rPr>
    </w:lvl>
    <w:lvl w:ilvl="8" w:tplc="77A80C9C">
      <w:numFmt w:val="bullet"/>
      <w:lvlText w:val="•"/>
      <w:lvlJc w:val="left"/>
      <w:pPr>
        <w:ind w:left="3690" w:hanging="200"/>
      </w:pPr>
      <w:rPr>
        <w:rFonts w:hint="default"/>
        <w:lang w:val="ru-RU" w:eastAsia="en-US" w:bidi="ar-SA"/>
      </w:rPr>
    </w:lvl>
  </w:abstractNum>
  <w:abstractNum w:abstractNumId="1">
    <w:nsid w:val="02A80CEA"/>
    <w:multiLevelType w:val="hybridMultilevel"/>
    <w:tmpl w:val="1A66003C"/>
    <w:lvl w:ilvl="0" w:tplc="604A5030">
      <w:numFmt w:val="bullet"/>
      <w:lvlText w:val="–"/>
      <w:lvlJc w:val="left"/>
      <w:pPr>
        <w:ind w:left="141" w:hanging="351"/>
      </w:pPr>
      <w:rPr>
        <w:rFonts w:ascii="Times New Roman" w:eastAsia="Times New Roman" w:hAnsi="Times New Roman" w:cs="Times New Roman" w:hint="default"/>
        <w:w w:val="100"/>
        <w:sz w:val="24"/>
        <w:szCs w:val="24"/>
        <w:lang w:val="ru-RU" w:eastAsia="en-US" w:bidi="ar-SA"/>
      </w:rPr>
    </w:lvl>
    <w:lvl w:ilvl="1" w:tplc="B46C0AEE">
      <w:numFmt w:val="bullet"/>
      <w:lvlText w:val="•"/>
      <w:lvlJc w:val="left"/>
      <w:pPr>
        <w:ind w:left="575" w:hanging="351"/>
      </w:pPr>
      <w:rPr>
        <w:rFonts w:hint="default"/>
        <w:lang w:val="ru-RU" w:eastAsia="en-US" w:bidi="ar-SA"/>
      </w:rPr>
    </w:lvl>
    <w:lvl w:ilvl="2" w:tplc="C24A24C6">
      <w:numFmt w:val="bullet"/>
      <w:lvlText w:val="•"/>
      <w:lvlJc w:val="left"/>
      <w:pPr>
        <w:ind w:left="1011" w:hanging="351"/>
      </w:pPr>
      <w:rPr>
        <w:rFonts w:hint="default"/>
        <w:lang w:val="ru-RU" w:eastAsia="en-US" w:bidi="ar-SA"/>
      </w:rPr>
    </w:lvl>
    <w:lvl w:ilvl="3" w:tplc="2A849514">
      <w:numFmt w:val="bullet"/>
      <w:lvlText w:val="•"/>
      <w:lvlJc w:val="left"/>
      <w:pPr>
        <w:ind w:left="1447" w:hanging="351"/>
      </w:pPr>
      <w:rPr>
        <w:rFonts w:hint="default"/>
        <w:lang w:val="ru-RU" w:eastAsia="en-US" w:bidi="ar-SA"/>
      </w:rPr>
    </w:lvl>
    <w:lvl w:ilvl="4" w:tplc="BD0E5B98">
      <w:numFmt w:val="bullet"/>
      <w:lvlText w:val="•"/>
      <w:lvlJc w:val="left"/>
      <w:pPr>
        <w:ind w:left="1883" w:hanging="351"/>
      </w:pPr>
      <w:rPr>
        <w:rFonts w:hint="default"/>
        <w:lang w:val="ru-RU" w:eastAsia="en-US" w:bidi="ar-SA"/>
      </w:rPr>
    </w:lvl>
    <w:lvl w:ilvl="5" w:tplc="34261124">
      <w:numFmt w:val="bullet"/>
      <w:lvlText w:val="•"/>
      <w:lvlJc w:val="left"/>
      <w:pPr>
        <w:ind w:left="2319" w:hanging="351"/>
      </w:pPr>
      <w:rPr>
        <w:rFonts w:hint="default"/>
        <w:lang w:val="ru-RU" w:eastAsia="en-US" w:bidi="ar-SA"/>
      </w:rPr>
    </w:lvl>
    <w:lvl w:ilvl="6" w:tplc="DFAA3E06">
      <w:numFmt w:val="bullet"/>
      <w:lvlText w:val="•"/>
      <w:lvlJc w:val="left"/>
      <w:pPr>
        <w:ind w:left="2754" w:hanging="351"/>
      </w:pPr>
      <w:rPr>
        <w:rFonts w:hint="default"/>
        <w:lang w:val="ru-RU" w:eastAsia="en-US" w:bidi="ar-SA"/>
      </w:rPr>
    </w:lvl>
    <w:lvl w:ilvl="7" w:tplc="B6A2FAE6">
      <w:numFmt w:val="bullet"/>
      <w:lvlText w:val="•"/>
      <w:lvlJc w:val="left"/>
      <w:pPr>
        <w:ind w:left="3190" w:hanging="351"/>
      </w:pPr>
      <w:rPr>
        <w:rFonts w:hint="default"/>
        <w:lang w:val="ru-RU" w:eastAsia="en-US" w:bidi="ar-SA"/>
      </w:rPr>
    </w:lvl>
    <w:lvl w:ilvl="8" w:tplc="CB588B9C">
      <w:numFmt w:val="bullet"/>
      <w:lvlText w:val="•"/>
      <w:lvlJc w:val="left"/>
      <w:pPr>
        <w:ind w:left="3626" w:hanging="351"/>
      </w:pPr>
      <w:rPr>
        <w:rFonts w:hint="default"/>
        <w:lang w:val="ru-RU" w:eastAsia="en-US" w:bidi="ar-SA"/>
      </w:rPr>
    </w:lvl>
  </w:abstractNum>
  <w:abstractNum w:abstractNumId="2">
    <w:nsid w:val="05872EF8"/>
    <w:multiLevelType w:val="multilevel"/>
    <w:tmpl w:val="3D2AF04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09326EDB"/>
    <w:multiLevelType w:val="multilevel"/>
    <w:tmpl w:val="368E6E04"/>
    <w:lvl w:ilvl="0">
      <w:start w:val="1"/>
      <w:numFmt w:val="decimal"/>
      <w:lvlText w:val="%1."/>
      <w:lvlJc w:val="left"/>
      <w:pPr>
        <w:ind w:left="785" w:hanging="360"/>
      </w:pPr>
      <w:rPr>
        <w:b/>
      </w:rPr>
    </w:lvl>
    <w:lvl w:ilvl="1">
      <w:start w:val="1"/>
      <w:numFmt w:val="decimal"/>
      <w:lvlText w:val="%1.%2."/>
      <w:lvlJc w:val="left"/>
      <w:pPr>
        <w:ind w:left="1761" w:hanging="360"/>
      </w:pPr>
      <w:rPr>
        <w:i w:val="0"/>
      </w:rPr>
    </w:lvl>
    <w:lvl w:ilvl="2">
      <w:start w:val="1"/>
      <w:numFmt w:val="decimal"/>
      <w:lvlText w:val="%1.%2.%3."/>
      <w:lvlJc w:val="left"/>
      <w:pPr>
        <w:ind w:left="3097" w:hanging="720"/>
      </w:pPr>
      <w:rPr>
        <w:i w:val="0"/>
      </w:rPr>
    </w:lvl>
    <w:lvl w:ilvl="3">
      <w:start w:val="1"/>
      <w:numFmt w:val="decimal"/>
      <w:lvlText w:val="%1.%2.%3.%4."/>
      <w:lvlJc w:val="left"/>
      <w:pPr>
        <w:ind w:left="4073" w:hanging="720"/>
      </w:pPr>
      <w:rPr>
        <w:i w:val="0"/>
      </w:rPr>
    </w:lvl>
    <w:lvl w:ilvl="4">
      <w:start w:val="1"/>
      <w:numFmt w:val="decimal"/>
      <w:lvlText w:val="%1.%2.%3.%4.%5."/>
      <w:lvlJc w:val="left"/>
      <w:pPr>
        <w:ind w:left="5409" w:hanging="1080"/>
      </w:pPr>
      <w:rPr>
        <w:i w:val="0"/>
      </w:rPr>
    </w:lvl>
    <w:lvl w:ilvl="5">
      <w:start w:val="1"/>
      <w:numFmt w:val="decimal"/>
      <w:lvlText w:val="%1.%2.%3.%4.%5.%6."/>
      <w:lvlJc w:val="left"/>
      <w:pPr>
        <w:ind w:left="6385" w:hanging="1080"/>
      </w:pPr>
      <w:rPr>
        <w:i w:val="0"/>
      </w:rPr>
    </w:lvl>
    <w:lvl w:ilvl="6">
      <w:start w:val="1"/>
      <w:numFmt w:val="decimal"/>
      <w:lvlText w:val="%1.%2.%3.%4.%5.%6.%7."/>
      <w:lvlJc w:val="left"/>
      <w:pPr>
        <w:ind w:left="7721" w:hanging="1440"/>
      </w:pPr>
      <w:rPr>
        <w:i w:val="0"/>
      </w:rPr>
    </w:lvl>
    <w:lvl w:ilvl="7">
      <w:start w:val="1"/>
      <w:numFmt w:val="decimal"/>
      <w:lvlText w:val="%1.%2.%3.%4.%5.%6.%7.%8."/>
      <w:lvlJc w:val="left"/>
      <w:pPr>
        <w:ind w:left="8697" w:hanging="1440"/>
      </w:pPr>
      <w:rPr>
        <w:i w:val="0"/>
      </w:rPr>
    </w:lvl>
    <w:lvl w:ilvl="8">
      <w:start w:val="1"/>
      <w:numFmt w:val="decimal"/>
      <w:lvlText w:val="%1.%2.%3.%4.%5.%6.%7.%8.%9."/>
      <w:lvlJc w:val="left"/>
      <w:pPr>
        <w:ind w:left="10033" w:hanging="1800"/>
      </w:pPr>
      <w:rPr>
        <w:i w:val="0"/>
      </w:rPr>
    </w:lvl>
  </w:abstractNum>
  <w:abstractNum w:abstractNumId="4">
    <w:nsid w:val="0AB74A1D"/>
    <w:multiLevelType w:val="multilevel"/>
    <w:tmpl w:val="069277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0C5D6BB7"/>
    <w:multiLevelType w:val="hybridMultilevel"/>
    <w:tmpl w:val="0EE6E924"/>
    <w:lvl w:ilvl="0" w:tplc="914A5704">
      <w:numFmt w:val="bullet"/>
      <w:lvlText w:val="–"/>
      <w:lvlJc w:val="left"/>
      <w:pPr>
        <w:ind w:left="108" w:hanging="348"/>
      </w:pPr>
      <w:rPr>
        <w:rFonts w:hint="default"/>
        <w:w w:val="100"/>
        <w:lang w:val="ru-RU" w:eastAsia="en-US" w:bidi="ar-SA"/>
      </w:rPr>
    </w:lvl>
    <w:lvl w:ilvl="1" w:tplc="997A58DA">
      <w:numFmt w:val="bullet"/>
      <w:lvlText w:val="•"/>
      <w:lvlJc w:val="left"/>
      <w:pPr>
        <w:ind w:left="539" w:hanging="348"/>
      </w:pPr>
      <w:rPr>
        <w:rFonts w:hint="default"/>
        <w:lang w:val="ru-RU" w:eastAsia="en-US" w:bidi="ar-SA"/>
      </w:rPr>
    </w:lvl>
    <w:lvl w:ilvl="2" w:tplc="1A5C9640">
      <w:numFmt w:val="bullet"/>
      <w:lvlText w:val="•"/>
      <w:lvlJc w:val="left"/>
      <w:pPr>
        <w:ind w:left="979" w:hanging="348"/>
      </w:pPr>
      <w:rPr>
        <w:rFonts w:hint="default"/>
        <w:lang w:val="ru-RU" w:eastAsia="en-US" w:bidi="ar-SA"/>
      </w:rPr>
    </w:lvl>
    <w:lvl w:ilvl="3" w:tplc="C3FE69B4">
      <w:numFmt w:val="bullet"/>
      <w:lvlText w:val="•"/>
      <w:lvlJc w:val="left"/>
      <w:pPr>
        <w:ind w:left="1419" w:hanging="348"/>
      </w:pPr>
      <w:rPr>
        <w:rFonts w:hint="default"/>
        <w:lang w:val="ru-RU" w:eastAsia="en-US" w:bidi="ar-SA"/>
      </w:rPr>
    </w:lvl>
    <w:lvl w:ilvl="4" w:tplc="8A462FF6">
      <w:numFmt w:val="bullet"/>
      <w:lvlText w:val="•"/>
      <w:lvlJc w:val="left"/>
      <w:pPr>
        <w:ind w:left="1859" w:hanging="348"/>
      </w:pPr>
      <w:rPr>
        <w:rFonts w:hint="default"/>
        <w:lang w:val="ru-RU" w:eastAsia="en-US" w:bidi="ar-SA"/>
      </w:rPr>
    </w:lvl>
    <w:lvl w:ilvl="5" w:tplc="35F42408">
      <w:numFmt w:val="bullet"/>
      <w:lvlText w:val="•"/>
      <w:lvlJc w:val="left"/>
      <w:pPr>
        <w:ind w:left="2299" w:hanging="348"/>
      </w:pPr>
      <w:rPr>
        <w:rFonts w:hint="default"/>
        <w:lang w:val="ru-RU" w:eastAsia="en-US" w:bidi="ar-SA"/>
      </w:rPr>
    </w:lvl>
    <w:lvl w:ilvl="6" w:tplc="8AB82296">
      <w:numFmt w:val="bullet"/>
      <w:lvlText w:val="•"/>
      <w:lvlJc w:val="left"/>
      <w:pPr>
        <w:ind w:left="2738" w:hanging="348"/>
      </w:pPr>
      <w:rPr>
        <w:rFonts w:hint="default"/>
        <w:lang w:val="ru-RU" w:eastAsia="en-US" w:bidi="ar-SA"/>
      </w:rPr>
    </w:lvl>
    <w:lvl w:ilvl="7" w:tplc="60146DAC">
      <w:numFmt w:val="bullet"/>
      <w:lvlText w:val="•"/>
      <w:lvlJc w:val="left"/>
      <w:pPr>
        <w:ind w:left="3178" w:hanging="348"/>
      </w:pPr>
      <w:rPr>
        <w:rFonts w:hint="default"/>
        <w:lang w:val="ru-RU" w:eastAsia="en-US" w:bidi="ar-SA"/>
      </w:rPr>
    </w:lvl>
    <w:lvl w:ilvl="8" w:tplc="01CC7232">
      <w:numFmt w:val="bullet"/>
      <w:lvlText w:val="•"/>
      <w:lvlJc w:val="left"/>
      <w:pPr>
        <w:ind w:left="3618" w:hanging="348"/>
      </w:pPr>
      <w:rPr>
        <w:rFonts w:hint="default"/>
        <w:lang w:val="ru-RU" w:eastAsia="en-US" w:bidi="ar-SA"/>
      </w:rPr>
    </w:lvl>
  </w:abstractNum>
  <w:abstractNum w:abstractNumId="6">
    <w:nsid w:val="0DCE4B5F"/>
    <w:multiLevelType w:val="multilevel"/>
    <w:tmpl w:val="6A5497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nsid w:val="1B967F76"/>
    <w:multiLevelType w:val="hybridMultilevel"/>
    <w:tmpl w:val="539CDD96"/>
    <w:lvl w:ilvl="0" w:tplc="5DF87DBA">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B82050B6">
      <w:numFmt w:val="bullet"/>
      <w:lvlText w:val="•"/>
      <w:lvlJc w:val="left"/>
      <w:pPr>
        <w:ind w:left="539" w:hanging="348"/>
      </w:pPr>
      <w:rPr>
        <w:rFonts w:hint="default"/>
        <w:lang w:val="ru-RU" w:eastAsia="en-US" w:bidi="ar-SA"/>
      </w:rPr>
    </w:lvl>
    <w:lvl w:ilvl="2" w:tplc="DFF66894">
      <w:numFmt w:val="bullet"/>
      <w:lvlText w:val="•"/>
      <w:lvlJc w:val="left"/>
      <w:pPr>
        <w:ind w:left="979" w:hanging="348"/>
      </w:pPr>
      <w:rPr>
        <w:rFonts w:hint="default"/>
        <w:lang w:val="ru-RU" w:eastAsia="en-US" w:bidi="ar-SA"/>
      </w:rPr>
    </w:lvl>
    <w:lvl w:ilvl="3" w:tplc="615465A6">
      <w:numFmt w:val="bullet"/>
      <w:lvlText w:val="•"/>
      <w:lvlJc w:val="left"/>
      <w:pPr>
        <w:ind w:left="1419" w:hanging="348"/>
      </w:pPr>
      <w:rPr>
        <w:rFonts w:hint="default"/>
        <w:lang w:val="ru-RU" w:eastAsia="en-US" w:bidi="ar-SA"/>
      </w:rPr>
    </w:lvl>
    <w:lvl w:ilvl="4" w:tplc="1876D1DE">
      <w:numFmt w:val="bullet"/>
      <w:lvlText w:val="•"/>
      <w:lvlJc w:val="left"/>
      <w:pPr>
        <w:ind w:left="1859" w:hanging="348"/>
      </w:pPr>
      <w:rPr>
        <w:rFonts w:hint="default"/>
        <w:lang w:val="ru-RU" w:eastAsia="en-US" w:bidi="ar-SA"/>
      </w:rPr>
    </w:lvl>
    <w:lvl w:ilvl="5" w:tplc="D8A006EC">
      <w:numFmt w:val="bullet"/>
      <w:lvlText w:val="•"/>
      <w:lvlJc w:val="left"/>
      <w:pPr>
        <w:ind w:left="2299" w:hanging="348"/>
      </w:pPr>
      <w:rPr>
        <w:rFonts w:hint="default"/>
        <w:lang w:val="ru-RU" w:eastAsia="en-US" w:bidi="ar-SA"/>
      </w:rPr>
    </w:lvl>
    <w:lvl w:ilvl="6" w:tplc="D9063870">
      <w:numFmt w:val="bullet"/>
      <w:lvlText w:val="•"/>
      <w:lvlJc w:val="left"/>
      <w:pPr>
        <w:ind w:left="2738" w:hanging="348"/>
      </w:pPr>
      <w:rPr>
        <w:rFonts w:hint="default"/>
        <w:lang w:val="ru-RU" w:eastAsia="en-US" w:bidi="ar-SA"/>
      </w:rPr>
    </w:lvl>
    <w:lvl w:ilvl="7" w:tplc="90F0CEFC">
      <w:numFmt w:val="bullet"/>
      <w:lvlText w:val="•"/>
      <w:lvlJc w:val="left"/>
      <w:pPr>
        <w:ind w:left="3178" w:hanging="348"/>
      </w:pPr>
      <w:rPr>
        <w:rFonts w:hint="default"/>
        <w:lang w:val="ru-RU" w:eastAsia="en-US" w:bidi="ar-SA"/>
      </w:rPr>
    </w:lvl>
    <w:lvl w:ilvl="8" w:tplc="2B164374">
      <w:numFmt w:val="bullet"/>
      <w:lvlText w:val="•"/>
      <w:lvlJc w:val="left"/>
      <w:pPr>
        <w:ind w:left="3618" w:hanging="348"/>
      </w:pPr>
      <w:rPr>
        <w:rFonts w:hint="default"/>
        <w:lang w:val="ru-RU" w:eastAsia="en-US" w:bidi="ar-SA"/>
      </w:rPr>
    </w:lvl>
  </w:abstractNum>
  <w:abstractNum w:abstractNumId="8">
    <w:nsid w:val="1FE83284"/>
    <w:multiLevelType w:val="hybridMultilevel"/>
    <w:tmpl w:val="740A2970"/>
    <w:lvl w:ilvl="0" w:tplc="FCB42A96">
      <w:numFmt w:val="bullet"/>
      <w:lvlText w:val="–"/>
      <w:lvlJc w:val="left"/>
      <w:pPr>
        <w:ind w:left="108" w:hanging="348"/>
      </w:pPr>
      <w:rPr>
        <w:rFonts w:ascii="Times New Roman" w:eastAsia="Times New Roman" w:hAnsi="Times New Roman" w:cs="Times New Roman" w:hint="default"/>
        <w:w w:val="100"/>
        <w:sz w:val="24"/>
        <w:szCs w:val="24"/>
        <w:lang w:val="ru-RU" w:eastAsia="en-US" w:bidi="ar-SA"/>
      </w:rPr>
    </w:lvl>
    <w:lvl w:ilvl="1" w:tplc="1BFE5118">
      <w:numFmt w:val="bullet"/>
      <w:lvlText w:val="•"/>
      <w:lvlJc w:val="left"/>
      <w:pPr>
        <w:ind w:left="539" w:hanging="348"/>
      </w:pPr>
      <w:rPr>
        <w:rFonts w:hint="default"/>
        <w:lang w:val="ru-RU" w:eastAsia="en-US" w:bidi="ar-SA"/>
      </w:rPr>
    </w:lvl>
    <w:lvl w:ilvl="2" w:tplc="5FE43D8C">
      <w:numFmt w:val="bullet"/>
      <w:lvlText w:val="•"/>
      <w:lvlJc w:val="left"/>
      <w:pPr>
        <w:ind w:left="979" w:hanging="348"/>
      </w:pPr>
      <w:rPr>
        <w:rFonts w:hint="default"/>
        <w:lang w:val="ru-RU" w:eastAsia="en-US" w:bidi="ar-SA"/>
      </w:rPr>
    </w:lvl>
    <w:lvl w:ilvl="3" w:tplc="8DDA74AE">
      <w:numFmt w:val="bullet"/>
      <w:lvlText w:val="•"/>
      <w:lvlJc w:val="left"/>
      <w:pPr>
        <w:ind w:left="1419" w:hanging="348"/>
      </w:pPr>
      <w:rPr>
        <w:rFonts w:hint="default"/>
        <w:lang w:val="ru-RU" w:eastAsia="en-US" w:bidi="ar-SA"/>
      </w:rPr>
    </w:lvl>
    <w:lvl w:ilvl="4" w:tplc="CEA2D9DE">
      <w:numFmt w:val="bullet"/>
      <w:lvlText w:val="•"/>
      <w:lvlJc w:val="left"/>
      <w:pPr>
        <w:ind w:left="1859" w:hanging="348"/>
      </w:pPr>
      <w:rPr>
        <w:rFonts w:hint="default"/>
        <w:lang w:val="ru-RU" w:eastAsia="en-US" w:bidi="ar-SA"/>
      </w:rPr>
    </w:lvl>
    <w:lvl w:ilvl="5" w:tplc="B7A25312">
      <w:numFmt w:val="bullet"/>
      <w:lvlText w:val="•"/>
      <w:lvlJc w:val="left"/>
      <w:pPr>
        <w:ind w:left="2299" w:hanging="348"/>
      </w:pPr>
      <w:rPr>
        <w:rFonts w:hint="default"/>
        <w:lang w:val="ru-RU" w:eastAsia="en-US" w:bidi="ar-SA"/>
      </w:rPr>
    </w:lvl>
    <w:lvl w:ilvl="6" w:tplc="6FD0FAEE">
      <w:numFmt w:val="bullet"/>
      <w:lvlText w:val="•"/>
      <w:lvlJc w:val="left"/>
      <w:pPr>
        <w:ind w:left="2738" w:hanging="348"/>
      </w:pPr>
      <w:rPr>
        <w:rFonts w:hint="default"/>
        <w:lang w:val="ru-RU" w:eastAsia="en-US" w:bidi="ar-SA"/>
      </w:rPr>
    </w:lvl>
    <w:lvl w:ilvl="7" w:tplc="1E5405FC">
      <w:numFmt w:val="bullet"/>
      <w:lvlText w:val="•"/>
      <w:lvlJc w:val="left"/>
      <w:pPr>
        <w:ind w:left="3178" w:hanging="348"/>
      </w:pPr>
      <w:rPr>
        <w:rFonts w:hint="default"/>
        <w:lang w:val="ru-RU" w:eastAsia="en-US" w:bidi="ar-SA"/>
      </w:rPr>
    </w:lvl>
    <w:lvl w:ilvl="8" w:tplc="EFBE0330">
      <w:numFmt w:val="bullet"/>
      <w:lvlText w:val="•"/>
      <w:lvlJc w:val="left"/>
      <w:pPr>
        <w:ind w:left="3618" w:hanging="348"/>
      </w:pPr>
      <w:rPr>
        <w:rFonts w:hint="default"/>
        <w:lang w:val="ru-RU" w:eastAsia="en-US" w:bidi="ar-SA"/>
      </w:rPr>
    </w:lvl>
  </w:abstractNum>
  <w:abstractNum w:abstractNumId="9">
    <w:nsid w:val="206D2746"/>
    <w:multiLevelType w:val="multilevel"/>
    <w:tmpl w:val="9EC45A3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nsid w:val="221E7F7C"/>
    <w:multiLevelType w:val="hybridMultilevel"/>
    <w:tmpl w:val="39FA8C0E"/>
    <w:lvl w:ilvl="0" w:tplc="76F8A6EE">
      <w:numFmt w:val="bullet"/>
      <w:lvlText w:val="-"/>
      <w:lvlJc w:val="left"/>
      <w:pPr>
        <w:ind w:left="465" w:hanging="195"/>
      </w:pPr>
      <w:rPr>
        <w:rFonts w:ascii="Times New Roman" w:eastAsia="Times New Roman" w:hAnsi="Times New Roman" w:cs="Times New Roman" w:hint="default"/>
        <w:w w:val="99"/>
        <w:sz w:val="24"/>
        <w:szCs w:val="24"/>
        <w:lang w:val="ru-RU" w:eastAsia="en-US" w:bidi="ar-SA"/>
      </w:rPr>
    </w:lvl>
    <w:lvl w:ilvl="1" w:tplc="9FE219FA">
      <w:numFmt w:val="bullet"/>
      <w:lvlText w:val="–"/>
      <w:lvlJc w:val="left"/>
      <w:pPr>
        <w:ind w:left="108" w:hanging="351"/>
      </w:pPr>
      <w:rPr>
        <w:rFonts w:ascii="Times New Roman" w:eastAsia="Times New Roman" w:hAnsi="Times New Roman" w:cs="Times New Roman" w:hint="default"/>
        <w:w w:val="100"/>
        <w:sz w:val="24"/>
        <w:szCs w:val="24"/>
        <w:lang w:val="ru-RU" w:eastAsia="en-US" w:bidi="ar-SA"/>
      </w:rPr>
    </w:lvl>
    <w:lvl w:ilvl="2" w:tplc="F5987A7A">
      <w:numFmt w:val="bullet"/>
      <w:lvlText w:val="•"/>
      <w:lvlJc w:val="left"/>
      <w:pPr>
        <w:ind w:left="908" w:hanging="351"/>
      </w:pPr>
      <w:rPr>
        <w:rFonts w:hint="default"/>
        <w:lang w:val="ru-RU" w:eastAsia="en-US" w:bidi="ar-SA"/>
      </w:rPr>
    </w:lvl>
    <w:lvl w:ilvl="3" w:tplc="1A36E122">
      <w:numFmt w:val="bullet"/>
      <w:lvlText w:val="•"/>
      <w:lvlJc w:val="left"/>
      <w:pPr>
        <w:ind w:left="1357" w:hanging="351"/>
      </w:pPr>
      <w:rPr>
        <w:rFonts w:hint="default"/>
        <w:lang w:val="ru-RU" w:eastAsia="en-US" w:bidi="ar-SA"/>
      </w:rPr>
    </w:lvl>
    <w:lvl w:ilvl="4" w:tplc="71E4D59A">
      <w:numFmt w:val="bullet"/>
      <w:lvlText w:val="•"/>
      <w:lvlJc w:val="left"/>
      <w:pPr>
        <w:ind w:left="1806" w:hanging="351"/>
      </w:pPr>
      <w:rPr>
        <w:rFonts w:hint="default"/>
        <w:lang w:val="ru-RU" w:eastAsia="en-US" w:bidi="ar-SA"/>
      </w:rPr>
    </w:lvl>
    <w:lvl w:ilvl="5" w:tplc="0D467B84">
      <w:numFmt w:val="bullet"/>
      <w:lvlText w:val="•"/>
      <w:lvlJc w:val="left"/>
      <w:pPr>
        <w:ind w:left="2254" w:hanging="351"/>
      </w:pPr>
      <w:rPr>
        <w:rFonts w:hint="default"/>
        <w:lang w:val="ru-RU" w:eastAsia="en-US" w:bidi="ar-SA"/>
      </w:rPr>
    </w:lvl>
    <w:lvl w:ilvl="6" w:tplc="E3A4AE10">
      <w:numFmt w:val="bullet"/>
      <w:lvlText w:val="•"/>
      <w:lvlJc w:val="left"/>
      <w:pPr>
        <w:ind w:left="2703" w:hanging="351"/>
      </w:pPr>
      <w:rPr>
        <w:rFonts w:hint="default"/>
        <w:lang w:val="ru-RU" w:eastAsia="en-US" w:bidi="ar-SA"/>
      </w:rPr>
    </w:lvl>
    <w:lvl w:ilvl="7" w:tplc="0B4A91F2">
      <w:numFmt w:val="bullet"/>
      <w:lvlText w:val="•"/>
      <w:lvlJc w:val="left"/>
      <w:pPr>
        <w:ind w:left="3152" w:hanging="351"/>
      </w:pPr>
      <w:rPr>
        <w:rFonts w:hint="default"/>
        <w:lang w:val="ru-RU" w:eastAsia="en-US" w:bidi="ar-SA"/>
      </w:rPr>
    </w:lvl>
    <w:lvl w:ilvl="8" w:tplc="79D2E398">
      <w:numFmt w:val="bullet"/>
      <w:lvlText w:val="•"/>
      <w:lvlJc w:val="left"/>
      <w:pPr>
        <w:ind w:left="3600" w:hanging="351"/>
      </w:pPr>
      <w:rPr>
        <w:rFonts w:hint="default"/>
        <w:lang w:val="ru-RU" w:eastAsia="en-US" w:bidi="ar-SA"/>
      </w:rPr>
    </w:lvl>
  </w:abstractNum>
  <w:abstractNum w:abstractNumId="11">
    <w:nsid w:val="22606B59"/>
    <w:multiLevelType w:val="multilevel"/>
    <w:tmpl w:val="F3C0AA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2A4C519E"/>
    <w:multiLevelType w:val="multilevel"/>
    <w:tmpl w:val="DD86DF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39458E1"/>
    <w:multiLevelType w:val="hybridMultilevel"/>
    <w:tmpl w:val="CDE449FA"/>
    <w:lvl w:ilvl="0" w:tplc="5AF022B4">
      <w:start w:val="1"/>
      <w:numFmt w:val="decimal"/>
      <w:lvlText w:val="%1)"/>
      <w:lvlJc w:val="left"/>
      <w:pPr>
        <w:ind w:left="840" w:hanging="360"/>
      </w:pPr>
      <w:rPr>
        <w:rFonts w:hint="default"/>
      </w:r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abstractNum w:abstractNumId="14">
    <w:nsid w:val="49E9303B"/>
    <w:multiLevelType w:val="multilevel"/>
    <w:tmpl w:val="F5BCBD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556F38C1"/>
    <w:multiLevelType w:val="multilevel"/>
    <w:tmpl w:val="13F064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2"/>
  </w:num>
  <w:num w:numId="2">
    <w:abstractNumId w:val="15"/>
  </w:num>
  <w:num w:numId="3">
    <w:abstractNumId w:val="12"/>
  </w:num>
  <w:num w:numId="4">
    <w:abstractNumId w:val="11"/>
  </w:num>
  <w:num w:numId="5">
    <w:abstractNumId w:val="9"/>
  </w:num>
  <w:num w:numId="6">
    <w:abstractNumId w:val="4"/>
  </w:num>
  <w:num w:numId="7">
    <w:abstractNumId w:val="3"/>
  </w:num>
  <w:num w:numId="8">
    <w:abstractNumId w:val="6"/>
  </w:num>
  <w:num w:numId="9">
    <w:abstractNumId w:val="14"/>
  </w:num>
  <w:num w:numId="10">
    <w:abstractNumId w:val="13"/>
  </w:num>
  <w:num w:numId="11">
    <w:abstractNumId w:val="8"/>
  </w:num>
  <w:num w:numId="12">
    <w:abstractNumId w:val="1"/>
  </w:num>
  <w:num w:numId="13">
    <w:abstractNumId w:val="10"/>
  </w:num>
  <w:num w:numId="14">
    <w:abstractNumId w:val="0"/>
  </w:num>
  <w:num w:numId="15">
    <w:abstractNumId w:val="7"/>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20"/>
  <w:characterSpacingControl w:val="doNotCompress"/>
  <w:hdrShapeDefaults>
    <o:shapedefaults v:ext="edit" spidmax="77826"/>
  </w:hdrShapeDefaults>
  <w:footnotePr>
    <w:footnote w:id="0"/>
    <w:footnote w:id="1"/>
  </w:footnotePr>
  <w:endnotePr>
    <w:endnote w:id="0"/>
    <w:endnote w:id="1"/>
  </w:endnotePr>
  <w:compat/>
  <w:rsids>
    <w:rsidRoot w:val="00707E3C"/>
    <w:rsid w:val="00021162"/>
    <w:rsid w:val="00022186"/>
    <w:rsid w:val="0002264E"/>
    <w:rsid w:val="00025772"/>
    <w:rsid w:val="00040D55"/>
    <w:rsid w:val="00050178"/>
    <w:rsid w:val="00076F19"/>
    <w:rsid w:val="00082ABF"/>
    <w:rsid w:val="000A09BE"/>
    <w:rsid w:val="000A50D9"/>
    <w:rsid w:val="000A644E"/>
    <w:rsid w:val="000B697C"/>
    <w:rsid w:val="000C6B75"/>
    <w:rsid w:val="000E2514"/>
    <w:rsid w:val="000E367C"/>
    <w:rsid w:val="000F264D"/>
    <w:rsid w:val="000F35A9"/>
    <w:rsid w:val="001138D4"/>
    <w:rsid w:val="001149FD"/>
    <w:rsid w:val="00117CED"/>
    <w:rsid w:val="0013574B"/>
    <w:rsid w:val="00136AB8"/>
    <w:rsid w:val="00141CC8"/>
    <w:rsid w:val="00143427"/>
    <w:rsid w:val="00156EF6"/>
    <w:rsid w:val="0016528C"/>
    <w:rsid w:val="00167D71"/>
    <w:rsid w:val="001742BA"/>
    <w:rsid w:val="00175AA3"/>
    <w:rsid w:val="00177F46"/>
    <w:rsid w:val="00197695"/>
    <w:rsid w:val="001A6F13"/>
    <w:rsid w:val="001B1631"/>
    <w:rsid w:val="001B2893"/>
    <w:rsid w:val="001B79F8"/>
    <w:rsid w:val="001D26F3"/>
    <w:rsid w:val="001E3D2A"/>
    <w:rsid w:val="00202D81"/>
    <w:rsid w:val="00223D86"/>
    <w:rsid w:val="00250650"/>
    <w:rsid w:val="002521F9"/>
    <w:rsid w:val="0026636B"/>
    <w:rsid w:val="00272673"/>
    <w:rsid w:val="002862BD"/>
    <w:rsid w:val="002B1FA3"/>
    <w:rsid w:val="002B7E60"/>
    <w:rsid w:val="002E1F55"/>
    <w:rsid w:val="002F1A5B"/>
    <w:rsid w:val="00302426"/>
    <w:rsid w:val="00315170"/>
    <w:rsid w:val="00316726"/>
    <w:rsid w:val="00325785"/>
    <w:rsid w:val="0032601E"/>
    <w:rsid w:val="003442F1"/>
    <w:rsid w:val="003771F2"/>
    <w:rsid w:val="003B534A"/>
    <w:rsid w:val="003D04BC"/>
    <w:rsid w:val="003F6DF8"/>
    <w:rsid w:val="00404E0E"/>
    <w:rsid w:val="0040532B"/>
    <w:rsid w:val="00427125"/>
    <w:rsid w:val="00432314"/>
    <w:rsid w:val="004342D4"/>
    <w:rsid w:val="00444505"/>
    <w:rsid w:val="00467CF3"/>
    <w:rsid w:val="004714A2"/>
    <w:rsid w:val="004755DF"/>
    <w:rsid w:val="004800E0"/>
    <w:rsid w:val="004B5AAE"/>
    <w:rsid w:val="004B67C6"/>
    <w:rsid w:val="004B72E7"/>
    <w:rsid w:val="004C09B0"/>
    <w:rsid w:val="004C1A68"/>
    <w:rsid w:val="004D18CA"/>
    <w:rsid w:val="004E0153"/>
    <w:rsid w:val="005074A2"/>
    <w:rsid w:val="005348DC"/>
    <w:rsid w:val="005542CE"/>
    <w:rsid w:val="00563A7E"/>
    <w:rsid w:val="005A1133"/>
    <w:rsid w:val="005D3590"/>
    <w:rsid w:val="005E2629"/>
    <w:rsid w:val="005F4C02"/>
    <w:rsid w:val="006053DA"/>
    <w:rsid w:val="006260A5"/>
    <w:rsid w:val="00643207"/>
    <w:rsid w:val="00650C32"/>
    <w:rsid w:val="00667E50"/>
    <w:rsid w:val="00682460"/>
    <w:rsid w:val="006836D3"/>
    <w:rsid w:val="0069682F"/>
    <w:rsid w:val="006D1489"/>
    <w:rsid w:val="006E5249"/>
    <w:rsid w:val="006F1ED9"/>
    <w:rsid w:val="00707E3C"/>
    <w:rsid w:val="007668B7"/>
    <w:rsid w:val="007718D5"/>
    <w:rsid w:val="00796C4E"/>
    <w:rsid w:val="007A609D"/>
    <w:rsid w:val="007B4855"/>
    <w:rsid w:val="007B79DB"/>
    <w:rsid w:val="007E705B"/>
    <w:rsid w:val="007F38BD"/>
    <w:rsid w:val="007F3C8A"/>
    <w:rsid w:val="00801995"/>
    <w:rsid w:val="008076E6"/>
    <w:rsid w:val="00815A22"/>
    <w:rsid w:val="008310CE"/>
    <w:rsid w:val="00834AF7"/>
    <w:rsid w:val="00837833"/>
    <w:rsid w:val="008422F4"/>
    <w:rsid w:val="00842D2B"/>
    <w:rsid w:val="00850323"/>
    <w:rsid w:val="008752BE"/>
    <w:rsid w:val="0087665A"/>
    <w:rsid w:val="008800E8"/>
    <w:rsid w:val="008B5CF2"/>
    <w:rsid w:val="008D68B1"/>
    <w:rsid w:val="008F033A"/>
    <w:rsid w:val="00902114"/>
    <w:rsid w:val="009122D5"/>
    <w:rsid w:val="00916E7B"/>
    <w:rsid w:val="00943BB0"/>
    <w:rsid w:val="009521C5"/>
    <w:rsid w:val="009939CC"/>
    <w:rsid w:val="009B27FB"/>
    <w:rsid w:val="009F00FD"/>
    <w:rsid w:val="009F3271"/>
    <w:rsid w:val="00A1004B"/>
    <w:rsid w:val="00A269ED"/>
    <w:rsid w:val="00A46E41"/>
    <w:rsid w:val="00A47C47"/>
    <w:rsid w:val="00A50D6C"/>
    <w:rsid w:val="00AA4327"/>
    <w:rsid w:val="00AC1496"/>
    <w:rsid w:val="00AC4DBB"/>
    <w:rsid w:val="00AE0304"/>
    <w:rsid w:val="00AF3401"/>
    <w:rsid w:val="00B016BE"/>
    <w:rsid w:val="00B03C9C"/>
    <w:rsid w:val="00B10E57"/>
    <w:rsid w:val="00B174BD"/>
    <w:rsid w:val="00B31DD9"/>
    <w:rsid w:val="00B51208"/>
    <w:rsid w:val="00B55875"/>
    <w:rsid w:val="00B61F60"/>
    <w:rsid w:val="00B64B04"/>
    <w:rsid w:val="00B6755D"/>
    <w:rsid w:val="00B76819"/>
    <w:rsid w:val="00BA6614"/>
    <w:rsid w:val="00BC5597"/>
    <w:rsid w:val="00BD01BB"/>
    <w:rsid w:val="00BE31D8"/>
    <w:rsid w:val="00BF02FD"/>
    <w:rsid w:val="00C012B7"/>
    <w:rsid w:val="00C04849"/>
    <w:rsid w:val="00C11FED"/>
    <w:rsid w:val="00C20CA6"/>
    <w:rsid w:val="00C30C4A"/>
    <w:rsid w:val="00C31689"/>
    <w:rsid w:val="00C35AB2"/>
    <w:rsid w:val="00C45EA5"/>
    <w:rsid w:val="00C56639"/>
    <w:rsid w:val="00C570DE"/>
    <w:rsid w:val="00CA784A"/>
    <w:rsid w:val="00CC1B9E"/>
    <w:rsid w:val="00CF644E"/>
    <w:rsid w:val="00D14737"/>
    <w:rsid w:val="00D16D9D"/>
    <w:rsid w:val="00D23527"/>
    <w:rsid w:val="00D709DE"/>
    <w:rsid w:val="00D71B1D"/>
    <w:rsid w:val="00D73FE6"/>
    <w:rsid w:val="00D943FC"/>
    <w:rsid w:val="00D96F91"/>
    <w:rsid w:val="00DE26E4"/>
    <w:rsid w:val="00DE2ECA"/>
    <w:rsid w:val="00DF3ED9"/>
    <w:rsid w:val="00E03F93"/>
    <w:rsid w:val="00E208EA"/>
    <w:rsid w:val="00E25AA9"/>
    <w:rsid w:val="00E442CD"/>
    <w:rsid w:val="00E5335D"/>
    <w:rsid w:val="00E653DE"/>
    <w:rsid w:val="00EA11B3"/>
    <w:rsid w:val="00EB37D9"/>
    <w:rsid w:val="00F10AC4"/>
    <w:rsid w:val="00F13709"/>
    <w:rsid w:val="00F24097"/>
    <w:rsid w:val="00F37630"/>
    <w:rsid w:val="00F4629D"/>
    <w:rsid w:val="00F4701E"/>
    <w:rsid w:val="00F65EBD"/>
    <w:rsid w:val="00F7222B"/>
    <w:rsid w:val="00F77CF3"/>
    <w:rsid w:val="00FA625A"/>
    <w:rsid w:val="00FB71CA"/>
    <w:rsid w:val="00FF3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3709"/>
  </w:style>
  <w:style w:type="paragraph" w:styleId="1">
    <w:name w:val="heading 1"/>
    <w:basedOn w:val="a"/>
    <w:next w:val="a"/>
    <w:rsid w:val="00F13709"/>
    <w:pPr>
      <w:keepNext/>
      <w:keepLines/>
      <w:spacing w:before="480" w:after="120"/>
      <w:outlineLvl w:val="0"/>
    </w:pPr>
    <w:rPr>
      <w:b/>
      <w:sz w:val="48"/>
      <w:szCs w:val="48"/>
    </w:rPr>
  </w:style>
  <w:style w:type="paragraph" w:styleId="2">
    <w:name w:val="heading 2"/>
    <w:basedOn w:val="a"/>
    <w:next w:val="a"/>
    <w:rsid w:val="00F13709"/>
    <w:pPr>
      <w:keepNext/>
      <w:keepLines/>
      <w:spacing w:before="360" w:after="80"/>
      <w:outlineLvl w:val="1"/>
    </w:pPr>
    <w:rPr>
      <w:b/>
      <w:sz w:val="36"/>
      <w:szCs w:val="36"/>
    </w:rPr>
  </w:style>
  <w:style w:type="paragraph" w:styleId="3">
    <w:name w:val="heading 3"/>
    <w:basedOn w:val="a"/>
    <w:next w:val="a"/>
    <w:rsid w:val="00F13709"/>
    <w:pPr>
      <w:keepNext/>
      <w:keepLines/>
      <w:spacing w:before="280" w:after="80"/>
      <w:outlineLvl w:val="2"/>
    </w:pPr>
    <w:rPr>
      <w:b/>
      <w:sz w:val="28"/>
      <w:szCs w:val="28"/>
    </w:rPr>
  </w:style>
  <w:style w:type="paragraph" w:styleId="4">
    <w:name w:val="heading 4"/>
    <w:basedOn w:val="a"/>
    <w:next w:val="a"/>
    <w:rsid w:val="00F13709"/>
    <w:pPr>
      <w:keepNext/>
      <w:keepLines/>
      <w:spacing w:before="240" w:after="40"/>
      <w:outlineLvl w:val="3"/>
    </w:pPr>
    <w:rPr>
      <w:b/>
      <w:sz w:val="24"/>
      <w:szCs w:val="24"/>
    </w:rPr>
  </w:style>
  <w:style w:type="paragraph" w:styleId="5">
    <w:name w:val="heading 5"/>
    <w:basedOn w:val="a"/>
    <w:next w:val="a"/>
    <w:rsid w:val="00F13709"/>
    <w:pPr>
      <w:keepNext/>
      <w:keepLines/>
      <w:spacing w:before="220" w:after="40"/>
      <w:outlineLvl w:val="4"/>
    </w:pPr>
    <w:rPr>
      <w:b/>
    </w:rPr>
  </w:style>
  <w:style w:type="paragraph" w:styleId="6">
    <w:name w:val="heading 6"/>
    <w:basedOn w:val="a"/>
    <w:next w:val="a"/>
    <w:rsid w:val="00F13709"/>
    <w:pPr>
      <w:keepNext/>
      <w:keepLines/>
      <w:spacing w:before="200" w:after="40"/>
      <w:outlineLvl w:val="5"/>
    </w:pPr>
    <w:rPr>
      <w:b/>
      <w:sz w:val="20"/>
      <w:szCs w:val="20"/>
    </w:rPr>
  </w:style>
  <w:style w:type="paragraph" w:styleId="7">
    <w:name w:val="heading 7"/>
    <w:basedOn w:val="a"/>
    <w:next w:val="a"/>
    <w:link w:val="70"/>
    <w:uiPriority w:val="9"/>
    <w:unhideWhenUsed/>
    <w:qFormat/>
    <w:rsid w:val="00E208EA"/>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13709"/>
    <w:tblPr>
      <w:tblCellMar>
        <w:top w:w="0" w:type="dxa"/>
        <w:left w:w="0" w:type="dxa"/>
        <w:bottom w:w="0" w:type="dxa"/>
        <w:right w:w="0" w:type="dxa"/>
      </w:tblCellMar>
    </w:tblPr>
  </w:style>
  <w:style w:type="paragraph" w:styleId="a3">
    <w:name w:val="Title"/>
    <w:basedOn w:val="a"/>
    <w:next w:val="a"/>
    <w:rsid w:val="00F13709"/>
    <w:pPr>
      <w:keepNext/>
      <w:keepLines/>
      <w:spacing w:before="480" w:after="120"/>
    </w:pPr>
    <w:rPr>
      <w:b/>
      <w:sz w:val="72"/>
      <w:szCs w:val="72"/>
    </w:rPr>
  </w:style>
  <w:style w:type="table" w:customStyle="1" w:styleId="TableNormal0">
    <w:name w:val="Table Normal"/>
    <w:rsid w:val="00F13709"/>
    <w:tblPr>
      <w:tblCellMar>
        <w:top w:w="0" w:type="dxa"/>
        <w:left w:w="0" w:type="dxa"/>
        <w:bottom w:w="0" w:type="dxa"/>
        <w:right w:w="0" w:type="dxa"/>
      </w:tblCellMar>
    </w:tbl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unhideWhenUsed/>
    <w:qFormat/>
    <w:rsid w:val="00F241E3"/>
    <w:pPr>
      <w:spacing w:after="0" w:line="240" w:lineRule="auto"/>
    </w:pPr>
    <w:rPr>
      <w:sz w:val="20"/>
      <w:szCs w:val="20"/>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F241E3"/>
    <w:rPr>
      <w:sz w:val="20"/>
      <w:szCs w:val="20"/>
    </w:rPr>
  </w:style>
  <w:style w:type="character" w:styleId="a6">
    <w:name w:val="footnote reference"/>
    <w:uiPriority w:val="99"/>
    <w:rsid w:val="00F241E3"/>
    <w:rPr>
      <w:rFonts w:cs="Times New Roman"/>
      <w:vertAlign w:val="superscript"/>
    </w:rPr>
  </w:style>
  <w:style w:type="character" w:styleId="a7">
    <w:name w:val="Emphasis"/>
    <w:qFormat/>
    <w:rsid w:val="00F241E3"/>
    <w:rPr>
      <w:rFonts w:cs="Times New Roman"/>
      <w:i/>
    </w:rPr>
  </w:style>
  <w:style w:type="paragraph" w:styleId="a8">
    <w:name w:val="Balloon Text"/>
    <w:basedOn w:val="a"/>
    <w:link w:val="a9"/>
    <w:uiPriority w:val="99"/>
    <w:semiHidden/>
    <w:unhideWhenUsed/>
    <w:rsid w:val="00D0529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0529A"/>
    <w:rPr>
      <w:rFonts w:ascii="Segoe UI" w:hAnsi="Segoe UI" w:cs="Segoe UI"/>
      <w:sz w:val="18"/>
      <w:szCs w:val="18"/>
    </w:rPr>
  </w:style>
  <w:style w:type="paragraph" w:styleId="aa">
    <w:name w:val="endnote text"/>
    <w:basedOn w:val="a"/>
    <w:link w:val="ab"/>
    <w:uiPriority w:val="99"/>
    <w:semiHidden/>
    <w:unhideWhenUsed/>
    <w:rsid w:val="00E35341"/>
    <w:pPr>
      <w:spacing w:after="0" w:line="240" w:lineRule="auto"/>
    </w:pPr>
    <w:rPr>
      <w:sz w:val="20"/>
      <w:szCs w:val="20"/>
    </w:rPr>
  </w:style>
  <w:style w:type="character" w:customStyle="1" w:styleId="ab">
    <w:name w:val="Текст концевой сноски Знак"/>
    <w:basedOn w:val="a0"/>
    <w:link w:val="aa"/>
    <w:uiPriority w:val="99"/>
    <w:semiHidden/>
    <w:rsid w:val="00E35341"/>
    <w:rPr>
      <w:sz w:val="20"/>
      <w:szCs w:val="20"/>
    </w:rPr>
  </w:style>
  <w:style w:type="character" w:styleId="ac">
    <w:name w:val="endnote reference"/>
    <w:basedOn w:val="a0"/>
    <w:uiPriority w:val="99"/>
    <w:semiHidden/>
    <w:unhideWhenUsed/>
    <w:rsid w:val="00E35341"/>
    <w:rPr>
      <w:vertAlign w:val="superscript"/>
    </w:rPr>
  </w:style>
  <w:style w:type="paragraph" w:styleId="ad">
    <w:name w:val="List Paragraph"/>
    <w:basedOn w:val="a"/>
    <w:uiPriority w:val="34"/>
    <w:qFormat/>
    <w:rsid w:val="00786A6F"/>
    <w:pPr>
      <w:ind w:left="720"/>
      <w:contextualSpacing/>
    </w:pPr>
  </w:style>
  <w:style w:type="paragraph" w:styleId="ae">
    <w:name w:val="Subtitle"/>
    <w:basedOn w:val="a"/>
    <w:next w:val="a"/>
    <w:rsid w:val="00F13709"/>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0"/>
    <w:rsid w:val="00F13709"/>
    <w:tblPr>
      <w:tblStyleRowBandSize w:val="1"/>
      <w:tblStyleColBandSize w:val="1"/>
      <w:tblCellMar>
        <w:top w:w="0" w:type="dxa"/>
        <w:left w:w="115" w:type="dxa"/>
        <w:bottom w:w="0" w:type="dxa"/>
        <w:right w:w="115" w:type="dxa"/>
      </w:tblCellMar>
    </w:tblPr>
  </w:style>
  <w:style w:type="table" w:customStyle="1" w:styleId="af0">
    <w:basedOn w:val="TableNormal0"/>
    <w:rsid w:val="00F13709"/>
    <w:tblPr>
      <w:tblStyleRowBandSize w:val="1"/>
      <w:tblStyleColBandSize w:val="1"/>
      <w:tblCellMar>
        <w:top w:w="0" w:type="dxa"/>
        <w:left w:w="115" w:type="dxa"/>
        <w:bottom w:w="0" w:type="dxa"/>
        <w:right w:w="115" w:type="dxa"/>
      </w:tblCellMar>
    </w:tblPr>
  </w:style>
  <w:style w:type="table" w:customStyle="1" w:styleId="af1">
    <w:basedOn w:val="TableNormal0"/>
    <w:rsid w:val="00F13709"/>
    <w:tblPr>
      <w:tblStyleRowBandSize w:val="1"/>
      <w:tblStyleColBandSize w:val="1"/>
      <w:tblCellMar>
        <w:top w:w="0" w:type="dxa"/>
        <w:left w:w="115" w:type="dxa"/>
        <w:bottom w:w="0" w:type="dxa"/>
        <w:right w:w="115" w:type="dxa"/>
      </w:tblCellMar>
    </w:tblPr>
  </w:style>
  <w:style w:type="table" w:customStyle="1" w:styleId="af2">
    <w:basedOn w:val="TableNormal0"/>
    <w:rsid w:val="00F13709"/>
    <w:tblPr>
      <w:tblStyleRowBandSize w:val="1"/>
      <w:tblStyleColBandSize w:val="1"/>
      <w:tblCellMar>
        <w:top w:w="0" w:type="dxa"/>
        <w:left w:w="115" w:type="dxa"/>
        <w:bottom w:w="0" w:type="dxa"/>
        <w:right w:w="115" w:type="dxa"/>
      </w:tblCellMar>
    </w:tblPr>
  </w:style>
  <w:style w:type="table" w:customStyle="1" w:styleId="af3">
    <w:basedOn w:val="TableNormal0"/>
    <w:rsid w:val="00F13709"/>
    <w:tblPr>
      <w:tblStyleRowBandSize w:val="1"/>
      <w:tblStyleColBandSize w:val="1"/>
      <w:tblCellMar>
        <w:top w:w="0" w:type="dxa"/>
        <w:left w:w="115" w:type="dxa"/>
        <w:bottom w:w="0" w:type="dxa"/>
        <w:right w:w="115" w:type="dxa"/>
      </w:tblCellMar>
    </w:tblPr>
  </w:style>
  <w:style w:type="table" w:customStyle="1" w:styleId="af4">
    <w:basedOn w:val="TableNormal0"/>
    <w:rsid w:val="00F13709"/>
    <w:tblPr>
      <w:tblStyleRowBandSize w:val="1"/>
      <w:tblStyleColBandSize w:val="1"/>
      <w:tblCellMar>
        <w:top w:w="0" w:type="dxa"/>
        <w:left w:w="115" w:type="dxa"/>
        <w:bottom w:w="0" w:type="dxa"/>
        <w:right w:w="115" w:type="dxa"/>
      </w:tblCellMar>
    </w:tblPr>
  </w:style>
  <w:style w:type="table" w:customStyle="1" w:styleId="af5">
    <w:basedOn w:val="TableNormal0"/>
    <w:rsid w:val="00F13709"/>
    <w:tblPr>
      <w:tblStyleRowBandSize w:val="1"/>
      <w:tblStyleColBandSize w:val="1"/>
      <w:tblCellMar>
        <w:top w:w="0" w:type="dxa"/>
        <w:left w:w="115" w:type="dxa"/>
        <w:bottom w:w="0" w:type="dxa"/>
        <w:right w:w="115" w:type="dxa"/>
      </w:tblCellMar>
    </w:tblPr>
  </w:style>
  <w:style w:type="table" w:customStyle="1" w:styleId="af6">
    <w:basedOn w:val="TableNormal0"/>
    <w:rsid w:val="00F13709"/>
    <w:tblPr>
      <w:tblStyleRowBandSize w:val="1"/>
      <w:tblStyleColBandSize w:val="1"/>
      <w:tblCellMar>
        <w:top w:w="0" w:type="dxa"/>
        <w:left w:w="115" w:type="dxa"/>
        <w:bottom w:w="0" w:type="dxa"/>
        <w:right w:w="115" w:type="dxa"/>
      </w:tblCellMar>
    </w:tblPr>
  </w:style>
  <w:style w:type="table" w:customStyle="1" w:styleId="af7">
    <w:basedOn w:val="TableNormal0"/>
    <w:rsid w:val="00F13709"/>
    <w:tblPr>
      <w:tblStyleRowBandSize w:val="1"/>
      <w:tblStyleColBandSize w:val="1"/>
      <w:tblCellMar>
        <w:top w:w="0" w:type="dxa"/>
        <w:left w:w="115" w:type="dxa"/>
        <w:bottom w:w="0" w:type="dxa"/>
        <w:right w:w="115" w:type="dxa"/>
      </w:tblCellMar>
    </w:tblPr>
  </w:style>
  <w:style w:type="table" w:customStyle="1" w:styleId="af8">
    <w:basedOn w:val="TableNormal0"/>
    <w:rsid w:val="00F13709"/>
    <w:tblPr>
      <w:tblStyleRowBandSize w:val="1"/>
      <w:tblStyleColBandSize w:val="1"/>
      <w:tblCellMar>
        <w:top w:w="0" w:type="dxa"/>
        <w:left w:w="115" w:type="dxa"/>
        <w:bottom w:w="0" w:type="dxa"/>
        <w:right w:w="115" w:type="dxa"/>
      </w:tblCellMar>
    </w:tblPr>
  </w:style>
  <w:style w:type="table" w:customStyle="1" w:styleId="af9">
    <w:basedOn w:val="TableNormal0"/>
    <w:rsid w:val="00F13709"/>
    <w:tblPr>
      <w:tblStyleRowBandSize w:val="1"/>
      <w:tblStyleColBandSize w:val="1"/>
      <w:tblCellMar>
        <w:top w:w="0" w:type="dxa"/>
        <w:left w:w="115" w:type="dxa"/>
        <w:bottom w:w="0" w:type="dxa"/>
        <w:right w:w="115" w:type="dxa"/>
      </w:tblCellMar>
    </w:tblPr>
  </w:style>
  <w:style w:type="table" w:customStyle="1" w:styleId="afa">
    <w:basedOn w:val="TableNormal0"/>
    <w:rsid w:val="00F13709"/>
    <w:tblPr>
      <w:tblStyleRowBandSize w:val="1"/>
      <w:tblStyleColBandSize w:val="1"/>
      <w:tblCellMar>
        <w:top w:w="0" w:type="dxa"/>
        <w:left w:w="115" w:type="dxa"/>
        <w:bottom w:w="0" w:type="dxa"/>
        <w:right w:w="115" w:type="dxa"/>
      </w:tblCellMar>
    </w:tblPr>
  </w:style>
  <w:style w:type="table" w:customStyle="1" w:styleId="afb">
    <w:basedOn w:val="TableNormal0"/>
    <w:rsid w:val="00F13709"/>
    <w:tblPr>
      <w:tblStyleRowBandSize w:val="1"/>
      <w:tblStyleColBandSize w:val="1"/>
      <w:tblCellMar>
        <w:top w:w="0" w:type="dxa"/>
        <w:left w:w="115" w:type="dxa"/>
        <w:bottom w:w="0" w:type="dxa"/>
        <w:right w:w="115" w:type="dxa"/>
      </w:tblCellMar>
    </w:tblPr>
  </w:style>
  <w:style w:type="table" w:customStyle="1" w:styleId="afc">
    <w:basedOn w:val="TableNormal0"/>
    <w:rsid w:val="00F13709"/>
    <w:tblPr>
      <w:tblStyleRowBandSize w:val="1"/>
      <w:tblStyleColBandSize w:val="1"/>
      <w:tblCellMar>
        <w:top w:w="0" w:type="dxa"/>
        <w:left w:w="115" w:type="dxa"/>
        <w:bottom w:w="0" w:type="dxa"/>
        <w:right w:w="115" w:type="dxa"/>
      </w:tblCellMar>
    </w:tblPr>
  </w:style>
  <w:style w:type="character" w:customStyle="1" w:styleId="70">
    <w:name w:val="Заголовок 7 Знак"/>
    <w:basedOn w:val="a0"/>
    <w:link w:val="7"/>
    <w:uiPriority w:val="9"/>
    <w:rsid w:val="00E208EA"/>
    <w:rPr>
      <w:rFonts w:asciiTheme="majorHAnsi" w:eastAsiaTheme="majorEastAsia" w:hAnsiTheme="majorHAnsi" w:cstheme="majorBidi"/>
      <w:i/>
      <w:iCs/>
      <w:color w:val="1F3763" w:themeColor="accent1" w:themeShade="7F"/>
    </w:rPr>
  </w:style>
  <w:style w:type="paragraph" w:styleId="afd">
    <w:name w:val="TOC Heading"/>
    <w:basedOn w:val="1"/>
    <w:next w:val="a"/>
    <w:uiPriority w:val="39"/>
    <w:unhideWhenUsed/>
    <w:qFormat/>
    <w:rsid w:val="00AC1496"/>
    <w:pPr>
      <w:spacing w:before="240" w:after="0"/>
      <w:outlineLvl w:val="9"/>
    </w:pPr>
    <w:rPr>
      <w:rFonts w:asciiTheme="majorHAnsi" w:eastAsiaTheme="majorEastAsia" w:hAnsiTheme="majorHAnsi" w:cstheme="majorBidi"/>
      <w:b w:val="0"/>
      <w:color w:val="2F5496" w:themeColor="accent1" w:themeShade="BF"/>
      <w:sz w:val="32"/>
      <w:szCs w:val="32"/>
    </w:rPr>
  </w:style>
  <w:style w:type="paragraph" w:styleId="20">
    <w:name w:val="toc 2"/>
    <w:basedOn w:val="a"/>
    <w:next w:val="a"/>
    <w:autoRedefine/>
    <w:uiPriority w:val="39"/>
    <w:unhideWhenUsed/>
    <w:rsid w:val="002521F9"/>
    <w:pPr>
      <w:spacing w:after="100"/>
    </w:pPr>
    <w:rPr>
      <w:rFonts w:asciiTheme="minorHAnsi" w:eastAsiaTheme="minorEastAsia" w:hAnsiTheme="minorHAnsi" w:cs="Times New Roman"/>
    </w:rPr>
  </w:style>
  <w:style w:type="paragraph" w:styleId="10">
    <w:name w:val="toc 1"/>
    <w:basedOn w:val="a"/>
    <w:next w:val="a"/>
    <w:autoRedefine/>
    <w:uiPriority w:val="39"/>
    <w:unhideWhenUsed/>
    <w:rsid w:val="00C570DE"/>
    <w:pPr>
      <w:spacing w:after="100"/>
    </w:pPr>
    <w:rPr>
      <w:rFonts w:asciiTheme="minorHAnsi" w:eastAsiaTheme="minorEastAsia" w:hAnsiTheme="minorHAnsi" w:cs="Times New Roman"/>
    </w:rPr>
  </w:style>
  <w:style w:type="paragraph" w:styleId="30">
    <w:name w:val="toc 3"/>
    <w:basedOn w:val="a"/>
    <w:next w:val="a"/>
    <w:autoRedefine/>
    <w:uiPriority w:val="39"/>
    <w:unhideWhenUsed/>
    <w:rsid w:val="002521F9"/>
    <w:pPr>
      <w:spacing w:after="100"/>
    </w:pPr>
    <w:rPr>
      <w:rFonts w:asciiTheme="minorHAnsi" w:eastAsiaTheme="minorEastAsia" w:hAnsiTheme="minorHAnsi" w:cs="Times New Roman"/>
    </w:rPr>
  </w:style>
  <w:style w:type="paragraph" w:styleId="afe">
    <w:name w:val="header"/>
    <w:basedOn w:val="a"/>
    <w:link w:val="aff"/>
    <w:uiPriority w:val="99"/>
    <w:unhideWhenUsed/>
    <w:rsid w:val="00C570DE"/>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C570DE"/>
  </w:style>
  <w:style w:type="paragraph" w:styleId="aff0">
    <w:name w:val="footer"/>
    <w:basedOn w:val="a"/>
    <w:link w:val="aff1"/>
    <w:uiPriority w:val="99"/>
    <w:unhideWhenUsed/>
    <w:rsid w:val="00C570DE"/>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C570DE"/>
  </w:style>
  <w:style w:type="character" w:styleId="aff2">
    <w:name w:val="Hyperlink"/>
    <w:basedOn w:val="a0"/>
    <w:uiPriority w:val="99"/>
    <w:unhideWhenUsed/>
    <w:rsid w:val="0069682F"/>
    <w:rPr>
      <w:color w:val="0563C1" w:themeColor="hyperlink"/>
      <w:u w:val="single"/>
    </w:rPr>
  </w:style>
  <w:style w:type="paragraph" w:customStyle="1" w:styleId="TableParagraph">
    <w:name w:val="Table Paragraph"/>
    <w:basedOn w:val="a"/>
    <w:uiPriority w:val="1"/>
    <w:qFormat/>
    <w:rsid w:val="008F033A"/>
    <w:pPr>
      <w:widowControl w:val="0"/>
      <w:autoSpaceDE w:val="0"/>
      <w:autoSpaceDN w:val="0"/>
      <w:spacing w:after="0" w:line="240" w:lineRule="auto"/>
    </w:pPr>
    <w:rPr>
      <w:rFonts w:ascii="Times New Roman" w:eastAsia="Times New Roman" w:hAnsi="Times New Roman" w:cs="Times New Roman"/>
      <w:lang w:eastAsia="en-US"/>
    </w:rPr>
  </w:style>
  <w:style w:type="paragraph" w:styleId="aff3">
    <w:name w:val="Body Text"/>
    <w:basedOn w:val="a"/>
    <w:link w:val="aff4"/>
    <w:uiPriority w:val="1"/>
    <w:qFormat/>
    <w:rsid w:val="00D943FC"/>
    <w:pPr>
      <w:suppressAutoHyphens/>
      <w:spacing w:after="120" w:line="276" w:lineRule="auto"/>
      <w:textAlignment w:val="baseline"/>
    </w:pPr>
    <w:rPr>
      <w:rFonts w:eastAsia="Times New Roman" w:cs="Times New Roman"/>
      <w:kern w:val="1"/>
      <w:lang w:eastAsia="ar-SA"/>
    </w:rPr>
  </w:style>
  <w:style w:type="character" w:customStyle="1" w:styleId="aff4">
    <w:name w:val="Основной текст Знак"/>
    <w:basedOn w:val="a0"/>
    <w:link w:val="aff3"/>
    <w:uiPriority w:val="1"/>
    <w:rsid w:val="00D943FC"/>
    <w:rPr>
      <w:rFonts w:eastAsia="Times New Roman" w:cs="Times New Roman"/>
      <w:kern w:val="1"/>
      <w:lang w:eastAsia="ar-SA"/>
    </w:rPr>
  </w:style>
  <w:style w:type="character" w:customStyle="1" w:styleId="markedcontent">
    <w:name w:val="markedcontent"/>
    <w:rsid w:val="00D943FC"/>
  </w:style>
</w:styles>
</file>

<file path=word/webSettings.xml><?xml version="1.0" encoding="utf-8"?>
<w:webSettings xmlns:r="http://schemas.openxmlformats.org/officeDocument/2006/relationships" xmlns:w="http://schemas.openxmlformats.org/wordprocessingml/2006/main">
  <w:divs>
    <w:div w:id="7427953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94034"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urait.ru/bcode/50924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urait.ru/bcode/4896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4b/GjF1xIMrqSshfMTwqJtpTRg==">AMUW2mX3cMgBs2WYSdoIs7wYLS7+dW0vv5mFfrXcX/NZqpRKfud+JkwXGUdanaH1s36xkK0i8hd0BfIUIwXQP0rG0jKFeQ8IiaQp86uhB5FU//p6tLeyjZUa29OS/yC4gluUo/wKfJY8G5+xQR3SRq8E+kMpfMict8CtlDVKjz7ahvJ1ErXI8Fbl49lQRKrwWa/V3yfU74pzseo9qs/KL1uKpBPfjp8ki2PylG/KC2tnuXHHNX1jhTRKcnV/6UAVi4UA9hj6qTmRCfz5QWiCKSAwTqtpozTv7M6YD7AZwe8yUl49dG0vKDY=</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388197C-0BE7-4353-A098-DE8114537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40</Pages>
  <Words>8984</Words>
  <Characters>51210</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86</cp:revision>
  <cp:lastPrinted>2023-09-19T16:31:00Z</cp:lastPrinted>
  <dcterms:created xsi:type="dcterms:W3CDTF">2022-11-03T10:19:00Z</dcterms:created>
  <dcterms:modified xsi:type="dcterms:W3CDTF">2023-09-19T16:31:00Z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